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155F1" w14:textId="531AE941" w:rsidR="001F3F51" w:rsidRPr="00897CB5" w:rsidRDefault="00593A5A" w:rsidP="001F3F51">
      <w:pPr>
        <w:spacing w:after="200" w:line="276" w:lineRule="auto"/>
        <w:jc w:val="center"/>
        <w:rPr>
          <w:rFonts w:ascii="Calibri" w:eastAsia="Calibri" w:hAnsi="Calibri"/>
          <w:b/>
          <w:sz w:val="22"/>
          <w:szCs w:val="22"/>
          <w:lang w:eastAsia="en-US"/>
        </w:rPr>
      </w:pPr>
      <w:r>
        <w:rPr>
          <w:noProof/>
        </w:rPr>
        <w:drawing>
          <wp:anchor distT="0" distB="0" distL="114300" distR="114300" simplePos="0" relativeHeight="251658240" behindDoc="1" locked="0" layoutInCell="1" allowOverlap="1" wp14:anchorId="4BBB2B51" wp14:editId="4A73351C">
            <wp:simplePos x="0" y="0"/>
            <wp:positionH relativeFrom="margin">
              <wp:align>center</wp:align>
            </wp:positionH>
            <wp:positionV relativeFrom="paragraph">
              <wp:posOffset>608965</wp:posOffset>
            </wp:positionV>
            <wp:extent cx="5095875" cy="5095875"/>
            <wp:effectExtent l="0" t="0" r="9525" b="9525"/>
            <wp:wrapNone/>
            <wp:docPr id="1" name="Picture 1" descr="European College of Zoological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pean College of Zoological Medic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3F51" w:rsidRPr="00897CB5">
        <w:rPr>
          <w:rFonts w:ascii="Calibri" w:eastAsia="Calibri" w:hAnsi="Calibri"/>
          <w:b/>
          <w:sz w:val="96"/>
          <w:szCs w:val="22"/>
          <w:lang w:eastAsia="en-US"/>
        </w:rPr>
        <w:t>European College of Zoological Medicine</w:t>
      </w:r>
    </w:p>
    <w:p w14:paraId="668B01AC" w14:textId="13DF999B" w:rsidR="001F3F51" w:rsidRPr="00897CB5" w:rsidRDefault="001F3F51" w:rsidP="001F3F51">
      <w:pPr>
        <w:spacing w:after="200" w:line="276" w:lineRule="auto"/>
        <w:rPr>
          <w:rFonts w:ascii="Calibri" w:eastAsia="Calibri" w:hAnsi="Calibri"/>
          <w:b/>
          <w:sz w:val="22"/>
          <w:szCs w:val="22"/>
          <w:lang w:eastAsia="en-US"/>
        </w:rPr>
      </w:pPr>
    </w:p>
    <w:p w14:paraId="7DCC1EE3" w14:textId="730506EF" w:rsidR="001F3F51" w:rsidRPr="00897CB5" w:rsidRDefault="001F3F51" w:rsidP="001F3F51">
      <w:pPr>
        <w:spacing w:after="200" w:line="276" w:lineRule="auto"/>
        <w:rPr>
          <w:rFonts w:ascii="Calibri" w:eastAsia="Calibri" w:hAnsi="Calibri"/>
          <w:b/>
          <w:sz w:val="22"/>
          <w:szCs w:val="22"/>
          <w:lang w:eastAsia="en-US"/>
        </w:rPr>
      </w:pPr>
    </w:p>
    <w:p w14:paraId="1AC9F0E4" w14:textId="0964E9EF" w:rsidR="001F3F51" w:rsidRPr="00897CB5" w:rsidRDefault="001F3F51" w:rsidP="001F3F51">
      <w:pPr>
        <w:spacing w:after="200" w:line="276" w:lineRule="auto"/>
        <w:rPr>
          <w:rFonts w:ascii="Calibri" w:eastAsia="Calibri" w:hAnsi="Calibri"/>
          <w:b/>
          <w:sz w:val="22"/>
          <w:szCs w:val="22"/>
          <w:lang w:eastAsia="en-US"/>
        </w:rPr>
      </w:pPr>
    </w:p>
    <w:p w14:paraId="502B0935" w14:textId="1C5BFD5E" w:rsidR="001F3F51" w:rsidRPr="00897CB5" w:rsidRDefault="001F3F51" w:rsidP="001F3F51">
      <w:pPr>
        <w:spacing w:after="200" w:line="276" w:lineRule="auto"/>
        <w:rPr>
          <w:rFonts w:ascii="Calibri" w:eastAsia="Calibri" w:hAnsi="Calibri"/>
          <w:b/>
          <w:sz w:val="22"/>
          <w:szCs w:val="22"/>
          <w:lang w:eastAsia="en-US"/>
        </w:rPr>
      </w:pPr>
    </w:p>
    <w:p w14:paraId="1E0D20CE" w14:textId="56F59F69" w:rsidR="001F3F51" w:rsidRPr="00897CB5" w:rsidRDefault="001F3F51" w:rsidP="001F3F51">
      <w:pPr>
        <w:spacing w:after="200" w:line="276" w:lineRule="auto"/>
        <w:rPr>
          <w:rFonts w:ascii="Calibri" w:eastAsia="Calibri" w:hAnsi="Calibri"/>
          <w:b/>
          <w:sz w:val="22"/>
          <w:szCs w:val="22"/>
          <w:lang w:eastAsia="en-US"/>
        </w:rPr>
      </w:pPr>
    </w:p>
    <w:p w14:paraId="78B03D8C" w14:textId="77777777" w:rsidR="001F3F51" w:rsidRPr="00897CB5" w:rsidRDefault="001F3F51" w:rsidP="001F3F51">
      <w:pPr>
        <w:spacing w:after="200" w:line="276" w:lineRule="auto"/>
        <w:rPr>
          <w:rFonts w:ascii="Calibri" w:eastAsia="Calibri" w:hAnsi="Calibri"/>
          <w:b/>
          <w:sz w:val="22"/>
          <w:szCs w:val="22"/>
          <w:lang w:eastAsia="en-US"/>
        </w:rPr>
      </w:pPr>
    </w:p>
    <w:p w14:paraId="1C362557" w14:textId="77777777" w:rsidR="001F3F51" w:rsidRPr="00897CB5" w:rsidRDefault="001F3F51" w:rsidP="001F3F51">
      <w:pPr>
        <w:spacing w:after="200" w:line="276" w:lineRule="auto"/>
        <w:rPr>
          <w:rFonts w:ascii="Calibri" w:eastAsia="Calibri" w:hAnsi="Calibri"/>
          <w:b/>
          <w:sz w:val="22"/>
          <w:szCs w:val="22"/>
          <w:lang w:eastAsia="en-US"/>
        </w:rPr>
      </w:pPr>
    </w:p>
    <w:p w14:paraId="64432949" w14:textId="77777777" w:rsidR="001F3F51" w:rsidRPr="00897CB5" w:rsidRDefault="001F3F51" w:rsidP="001F3F51">
      <w:pPr>
        <w:spacing w:after="200" w:line="276" w:lineRule="auto"/>
        <w:rPr>
          <w:rFonts w:ascii="Calibri" w:eastAsia="Calibri" w:hAnsi="Calibri"/>
          <w:b/>
          <w:sz w:val="22"/>
          <w:szCs w:val="22"/>
          <w:lang w:eastAsia="en-US"/>
        </w:rPr>
      </w:pPr>
    </w:p>
    <w:p w14:paraId="7F93B593" w14:textId="77777777" w:rsidR="001F3F51" w:rsidRPr="00897CB5" w:rsidRDefault="001F3F51" w:rsidP="001F3F51">
      <w:pPr>
        <w:spacing w:after="200" w:line="276" w:lineRule="auto"/>
        <w:rPr>
          <w:rFonts w:ascii="Calibri" w:eastAsia="Calibri" w:hAnsi="Calibri"/>
          <w:b/>
          <w:sz w:val="22"/>
          <w:szCs w:val="22"/>
          <w:lang w:eastAsia="en-US"/>
        </w:rPr>
      </w:pPr>
    </w:p>
    <w:p w14:paraId="60A9C35C" w14:textId="77777777" w:rsidR="001F3F51" w:rsidRPr="00897CB5" w:rsidRDefault="001F3F51" w:rsidP="001F3F51">
      <w:pPr>
        <w:spacing w:after="200" w:line="276" w:lineRule="auto"/>
        <w:rPr>
          <w:rFonts w:ascii="Calibri" w:eastAsia="Calibri" w:hAnsi="Calibri"/>
          <w:b/>
          <w:sz w:val="22"/>
          <w:szCs w:val="22"/>
          <w:lang w:eastAsia="en-US"/>
        </w:rPr>
      </w:pPr>
    </w:p>
    <w:p w14:paraId="76D8DE9C" w14:textId="5AC12D29" w:rsidR="001F3F51" w:rsidRPr="00897CB5" w:rsidRDefault="001F3F51" w:rsidP="001F3F51">
      <w:pPr>
        <w:spacing w:after="200" w:line="276" w:lineRule="auto"/>
        <w:jc w:val="center"/>
        <w:rPr>
          <w:rFonts w:ascii="Calibri" w:eastAsia="Calibri" w:hAnsi="Calibri"/>
          <w:b/>
          <w:sz w:val="48"/>
          <w:szCs w:val="22"/>
          <w:lang w:eastAsia="en-US"/>
        </w:rPr>
      </w:pPr>
      <w:r w:rsidRPr="00897CB5">
        <w:rPr>
          <w:rFonts w:ascii="Calibri" w:eastAsia="Calibri" w:hAnsi="Calibri"/>
          <w:b/>
          <w:sz w:val="48"/>
          <w:szCs w:val="22"/>
          <w:lang w:eastAsia="en-US"/>
        </w:rPr>
        <w:t xml:space="preserve">POLICIES &amp; PROCEDURES, PART 2: </w:t>
      </w:r>
    </w:p>
    <w:p w14:paraId="78E10C6B" w14:textId="7200D18D" w:rsidR="001F3F51" w:rsidRPr="003E4EFF" w:rsidRDefault="001F3F51" w:rsidP="001F3F51">
      <w:pPr>
        <w:spacing w:after="200" w:line="276" w:lineRule="auto"/>
        <w:jc w:val="center"/>
        <w:rPr>
          <w:rFonts w:ascii="Calibri" w:eastAsia="Calibri" w:hAnsi="Calibri"/>
          <w:b/>
          <w:sz w:val="56"/>
          <w:szCs w:val="28"/>
          <w:lang w:eastAsia="en-US"/>
        </w:rPr>
      </w:pPr>
      <w:r w:rsidRPr="003E4EFF">
        <w:rPr>
          <w:rFonts w:ascii="Calibri" w:eastAsia="Calibri" w:hAnsi="Calibri"/>
          <w:b/>
          <w:sz w:val="56"/>
          <w:szCs w:val="28"/>
          <w:lang w:eastAsia="en-US"/>
        </w:rPr>
        <w:t>SMALL MAMMAL SPECIALTY</w:t>
      </w:r>
    </w:p>
    <w:p w14:paraId="247406A2" w14:textId="4ED38088" w:rsidR="003E4EFF" w:rsidRDefault="003E4EFF" w:rsidP="001F3F51">
      <w:pPr>
        <w:spacing w:after="200" w:line="276" w:lineRule="auto"/>
        <w:jc w:val="center"/>
        <w:rPr>
          <w:rFonts w:ascii="Calibri" w:eastAsia="Calibri" w:hAnsi="Calibri"/>
          <w:b/>
          <w:sz w:val="48"/>
          <w:szCs w:val="22"/>
          <w:lang w:eastAsia="en-US"/>
        </w:rPr>
      </w:pPr>
      <w:r>
        <w:rPr>
          <w:noProof/>
        </w:rPr>
        <w:drawing>
          <wp:inline distT="0" distB="0" distL="0" distR="0" wp14:anchorId="22F6C284" wp14:editId="01B095C0">
            <wp:extent cx="5732145" cy="1095011"/>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BEBA8EAE-BF5A-486C-A8C5-ECC9F3942E4B}">
                          <a14:imgProps xmlns:a14="http://schemas.microsoft.com/office/drawing/2010/main">
                            <a14:imgLayer r:embed="rId10">
                              <a14:imgEffect>
                                <a14:saturation sat="79000"/>
                              </a14:imgEffect>
                            </a14:imgLayer>
                          </a14:imgProps>
                        </a:ext>
                        <a:ext uri="{28A0092B-C50C-407E-A947-70E740481C1C}">
                          <a14:useLocalDpi xmlns:a14="http://schemas.microsoft.com/office/drawing/2010/main" val="0"/>
                        </a:ext>
                      </a:extLst>
                    </a:blip>
                    <a:srcRect/>
                    <a:stretch>
                      <a:fillRect/>
                    </a:stretch>
                  </pic:blipFill>
                  <pic:spPr bwMode="auto">
                    <a:xfrm>
                      <a:off x="0" y="0"/>
                      <a:ext cx="5732145" cy="1095011"/>
                    </a:xfrm>
                    <a:prstGeom prst="rect">
                      <a:avLst/>
                    </a:prstGeom>
                    <a:noFill/>
                    <a:ln>
                      <a:noFill/>
                    </a:ln>
                  </pic:spPr>
                </pic:pic>
              </a:graphicData>
            </a:graphic>
          </wp:inline>
        </w:drawing>
      </w:r>
    </w:p>
    <w:p w14:paraId="43CE7AB0" w14:textId="737BE92D" w:rsidR="001F3F51" w:rsidRPr="00897CB5" w:rsidRDefault="001F3F51" w:rsidP="001F3F51">
      <w:pPr>
        <w:spacing w:after="200" w:line="276" w:lineRule="auto"/>
        <w:jc w:val="center"/>
        <w:rPr>
          <w:rFonts w:ascii="Calibri" w:eastAsia="Calibri" w:hAnsi="Calibri"/>
          <w:b/>
          <w:sz w:val="32"/>
          <w:szCs w:val="22"/>
          <w:lang w:eastAsia="en-US"/>
        </w:rPr>
      </w:pPr>
      <w:r w:rsidRPr="00897CB5">
        <w:rPr>
          <w:rFonts w:ascii="Calibri" w:eastAsia="Calibri" w:hAnsi="Calibri"/>
          <w:b/>
          <w:sz w:val="32"/>
          <w:szCs w:val="22"/>
          <w:lang w:eastAsia="en-US"/>
        </w:rPr>
        <w:t xml:space="preserve">UPDATED </w:t>
      </w:r>
      <w:r w:rsidR="00404071">
        <w:rPr>
          <w:rFonts w:ascii="Calibri" w:eastAsia="Calibri" w:hAnsi="Calibri"/>
          <w:b/>
          <w:sz w:val="32"/>
          <w:szCs w:val="22"/>
          <w:lang w:eastAsia="en-US"/>
        </w:rPr>
        <w:t>June</w:t>
      </w:r>
      <w:r w:rsidR="00313D7D">
        <w:rPr>
          <w:rFonts w:ascii="Calibri" w:eastAsia="Calibri" w:hAnsi="Calibri"/>
          <w:b/>
          <w:sz w:val="32"/>
          <w:szCs w:val="22"/>
          <w:lang w:eastAsia="en-US"/>
        </w:rPr>
        <w:t xml:space="preserve"> 20</w:t>
      </w:r>
      <w:r w:rsidR="003B624D">
        <w:rPr>
          <w:rFonts w:ascii="Calibri" w:eastAsia="Calibri" w:hAnsi="Calibri"/>
          <w:b/>
          <w:sz w:val="32"/>
          <w:szCs w:val="22"/>
          <w:lang w:eastAsia="en-US"/>
        </w:rPr>
        <w:t>2</w:t>
      </w:r>
      <w:r w:rsidR="00404071">
        <w:rPr>
          <w:rFonts w:ascii="Calibri" w:eastAsia="Calibri" w:hAnsi="Calibri"/>
          <w:b/>
          <w:sz w:val="32"/>
          <w:szCs w:val="22"/>
          <w:lang w:eastAsia="en-US"/>
        </w:rPr>
        <w:t>5</w:t>
      </w:r>
    </w:p>
    <w:p w14:paraId="634589FA" w14:textId="2DE04638" w:rsidR="001F3F51" w:rsidRPr="00542EF4" w:rsidRDefault="001F3F51" w:rsidP="001F3F51">
      <w:pPr>
        <w:jc w:val="center"/>
        <w:rPr>
          <w:rFonts w:ascii="Calibri" w:eastAsia="Calibri" w:hAnsi="Calibri"/>
          <w:sz w:val="18"/>
          <w:szCs w:val="20"/>
          <w:lang w:eastAsia="en-US"/>
        </w:rPr>
      </w:pPr>
      <w:r w:rsidRPr="00542EF4">
        <w:rPr>
          <w:rFonts w:ascii="Calibri" w:eastAsia="Calibri" w:hAnsi="Calibri"/>
          <w:i/>
          <w:sz w:val="18"/>
          <w:szCs w:val="20"/>
          <w:lang w:eastAsia="en-US"/>
        </w:rPr>
        <w:t>Registered Address</w:t>
      </w:r>
      <w:r w:rsidRPr="00542EF4">
        <w:rPr>
          <w:rFonts w:ascii="Calibri" w:eastAsia="Calibri" w:hAnsi="Calibri"/>
          <w:sz w:val="18"/>
          <w:szCs w:val="20"/>
          <w:lang w:eastAsia="en-US"/>
        </w:rPr>
        <w:t xml:space="preserve">: </w:t>
      </w:r>
    </w:p>
    <w:p w14:paraId="7DCB2611" w14:textId="6DD3D0DE" w:rsidR="001F3F51" w:rsidRPr="00542EF4" w:rsidRDefault="001F3F51" w:rsidP="001F3F51">
      <w:pPr>
        <w:jc w:val="center"/>
        <w:rPr>
          <w:rFonts w:ascii="Calibri" w:eastAsia="Calibri" w:hAnsi="Calibri"/>
          <w:sz w:val="18"/>
          <w:szCs w:val="20"/>
          <w:lang w:eastAsia="en-US"/>
        </w:rPr>
      </w:pPr>
      <w:r w:rsidRPr="00542EF4">
        <w:rPr>
          <w:rFonts w:ascii="Calibri" w:eastAsia="Calibri" w:hAnsi="Calibri"/>
          <w:sz w:val="18"/>
          <w:szCs w:val="20"/>
          <w:lang w:eastAsia="en-US"/>
        </w:rPr>
        <w:t>European College of Zoological Medicine</w:t>
      </w:r>
    </w:p>
    <w:p w14:paraId="758049BE" w14:textId="553179D9" w:rsidR="001F3F51" w:rsidRPr="00E931D9" w:rsidRDefault="001F3F51" w:rsidP="001F3F51">
      <w:pPr>
        <w:jc w:val="center"/>
        <w:rPr>
          <w:rFonts w:ascii="Calibri" w:eastAsia="Calibri" w:hAnsi="Calibri"/>
          <w:sz w:val="18"/>
          <w:szCs w:val="20"/>
          <w:lang w:val="nl-NL" w:eastAsia="en-US"/>
        </w:rPr>
      </w:pPr>
      <w:r w:rsidRPr="00E931D9">
        <w:rPr>
          <w:rFonts w:ascii="Calibri" w:eastAsia="Calibri" w:hAnsi="Calibri"/>
          <w:sz w:val="18"/>
          <w:szCs w:val="20"/>
          <w:lang w:val="nl-NL" w:eastAsia="en-US"/>
        </w:rPr>
        <w:t>Yalelaan 108, NL-3584 CM Utrecht, The Netherlands.</w:t>
      </w:r>
      <w:r w:rsidR="00101FA5" w:rsidRPr="00101FA5">
        <w:rPr>
          <w:noProof/>
        </w:rPr>
        <w:t xml:space="preserve"> </w:t>
      </w:r>
    </w:p>
    <w:p w14:paraId="5599E9B2" w14:textId="77777777" w:rsidR="001F3F51" w:rsidRPr="00E931D9" w:rsidRDefault="001F3F51" w:rsidP="001F3F51">
      <w:pPr>
        <w:jc w:val="center"/>
        <w:rPr>
          <w:rFonts w:ascii="Calibri" w:eastAsia="Calibri" w:hAnsi="Calibri"/>
          <w:sz w:val="20"/>
          <w:szCs w:val="20"/>
          <w:lang w:val="nl-NL" w:eastAsia="en-US"/>
        </w:rPr>
      </w:pPr>
    </w:p>
    <w:p w14:paraId="0CA72C41" w14:textId="77777777" w:rsidR="001F3F51" w:rsidRPr="00897CB5" w:rsidRDefault="001F3F51" w:rsidP="001F3F51">
      <w:pPr>
        <w:jc w:val="center"/>
        <w:rPr>
          <w:rFonts w:ascii="Calibri" w:eastAsia="Calibri" w:hAnsi="Calibri"/>
          <w:sz w:val="20"/>
          <w:szCs w:val="20"/>
          <w:lang w:eastAsia="en-US"/>
        </w:rPr>
      </w:pPr>
      <w:r w:rsidRPr="00897CB5">
        <w:rPr>
          <w:rFonts w:ascii="Calibri" w:eastAsia="Calibri" w:hAnsi="Calibri"/>
          <w:sz w:val="20"/>
          <w:szCs w:val="20"/>
          <w:lang w:eastAsia="en-US"/>
        </w:rPr>
        <w:t xml:space="preserve">e-mail: </w:t>
      </w:r>
      <w:hyperlink r:id="rId11" w:history="1">
        <w:r w:rsidRPr="00897CB5">
          <w:rPr>
            <w:rStyle w:val="Hyperlink"/>
            <w:rFonts w:ascii="Calibri" w:eastAsia="Calibri" w:hAnsi="Calibri"/>
            <w:sz w:val="20"/>
            <w:szCs w:val="20"/>
            <w:lang w:eastAsia="en-US"/>
          </w:rPr>
          <w:t>admin@eczm.eu</w:t>
        </w:r>
      </w:hyperlink>
      <w:r w:rsidRPr="00897CB5">
        <w:rPr>
          <w:rFonts w:ascii="Calibri" w:eastAsia="Calibri" w:hAnsi="Calibri"/>
          <w:sz w:val="20"/>
          <w:szCs w:val="20"/>
          <w:lang w:eastAsia="en-US"/>
        </w:rPr>
        <w:t xml:space="preserve"> </w:t>
      </w:r>
    </w:p>
    <w:p w14:paraId="0459843F" w14:textId="25602535" w:rsidR="001F3F51" w:rsidRPr="00897CB5" w:rsidRDefault="001F3F51" w:rsidP="001F3F51">
      <w:pPr>
        <w:jc w:val="center"/>
        <w:rPr>
          <w:rFonts w:ascii="Calibri" w:eastAsia="Calibri" w:hAnsi="Calibri"/>
          <w:sz w:val="22"/>
          <w:szCs w:val="22"/>
          <w:u w:val="single"/>
          <w:lang w:eastAsia="en-US"/>
        </w:rPr>
      </w:pPr>
      <w:r w:rsidRPr="00897CB5">
        <w:rPr>
          <w:rFonts w:ascii="Calibri" w:eastAsia="Calibri" w:hAnsi="Calibri"/>
          <w:sz w:val="20"/>
          <w:szCs w:val="20"/>
          <w:lang w:eastAsia="en-US"/>
        </w:rPr>
        <w:t>website:</w:t>
      </w:r>
      <w:r w:rsidR="00542EF4">
        <w:rPr>
          <w:rFonts w:ascii="Calibri" w:eastAsia="Calibri" w:hAnsi="Calibri"/>
          <w:sz w:val="20"/>
          <w:szCs w:val="20"/>
          <w:lang w:eastAsia="en-US"/>
        </w:rPr>
        <w:t xml:space="preserve"> </w:t>
      </w:r>
      <w:hyperlink r:id="rId12" w:history="1">
        <w:r w:rsidR="00542EF4" w:rsidRPr="00897CB5">
          <w:rPr>
            <w:rStyle w:val="Hyperlink"/>
            <w:rFonts w:ascii="Calibri" w:eastAsia="Calibri" w:hAnsi="Calibri"/>
            <w:sz w:val="20"/>
            <w:szCs w:val="20"/>
            <w:lang w:eastAsia="en-US"/>
          </w:rPr>
          <w:t>www.eczm.eu</w:t>
        </w:r>
      </w:hyperlink>
      <w:r w:rsidRPr="00897CB5">
        <w:rPr>
          <w:rFonts w:ascii="Calibri" w:eastAsia="Calibri" w:hAnsi="Calibri"/>
          <w:sz w:val="20"/>
          <w:szCs w:val="20"/>
          <w:lang w:eastAsia="en-US"/>
        </w:rPr>
        <w:t xml:space="preserve"> </w:t>
      </w:r>
      <w:r w:rsidRPr="00897CB5">
        <w:rPr>
          <w:rFonts w:ascii="Calibri" w:eastAsia="Calibri" w:hAnsi="Calibri"/>
          <w:b/>
          <w:sz w:val="22"/>
          <w:szCs w:val="22"/>
          <w:lang w:eastAsia="en-US"/>
        </w:rPr>
        <w:br w:type="page"/>
      </w:r>
    </w:p>
    <w:p w14:paraId="79331510" w14:textId="11C6DD33" w:rsidR="001F3F51" w:rsidRPr="0062384B" w:rsidRDefault="001F3F51" w:rsidP="001F3F51">
      <w:pPr>
        <w:spacing w:after="200" w:line="276" w:lineRule="auto"/>
        <w:jc w:val="both"/>
        <w:rPr>
          <w:rFonts w:asciiTheme="minorHAnsi" w:eastAsia="Calibri" w:hAnsiTheme="minorHAnsi" w:cstheme="minorHAnsi"/>
          <w:sz w:val="22"/>
          <w:szCs w:val="22"/>
          <w:lang w:eastAsia="en-US"/>
        </w:rPr>
      </w:pPr>
      <w:r w:rsidRPr="0062384B">
        <w:rPr>
          <w:rFonts w:asciiTheme="minorHAnsi" w:eastAsia="Calibri" w:hAnsiTheme="minorHAnsi" w:cstheme="minorHAnsi"/>
          <w:sz w:val="22"/>
          <w:szCs w:val="22"/>
          <w:lang w:eastAsia="en-US"/>
        </w:rPr>
        <w:lastRenderedPageBreak/>
        <w:t>The European College of Zoological Medicine (ECZM) recogni</w:t>
      </w:r>
      <w:r w:rsidR="000C4C57" w:rsidRPr="0062384B">
        <w:rPr>
          <w:rFonts w:asciiTheme="minorHAnsi" w:eastAsia="Calibri" w:hAnsiTheme="minorHAnsi" w:cstheme="minorHAnsi"/>
          <w:sz w:val="22"/>
          <w:szCs w:val="22"/>
          <w:lang w:eastAsia="en-US"/>
        </w:rPr>
        <w:t>s</w:t>
      </w:r>
      <w:r w:rsidRPr="0062384B">
        <w:rPr>
          <w:rFonts w:asciiTheme="minorHAnsi" w:eastAsia="Calibri" w:hAnsiTheme="minorHAnsi" w:cstheme="minorHAnsi"/>
          <w:sz w:val="22"/>
          <w:szCs w:val="22"/>
          <w:lang w:eastAsia="en-US"/>
        </w:rPr>
        <w:t>es five separate specialties under the ECZM umbrella; Avian, Herpetology, Small Mammal; Wildlife Population Health and Zoo Health Management.</w:t>
      </w:r>
    </w:p>
    <w:p w14:paraId="37BBFF26" w14:textId="7C8482C1" w:rsidR="00D860FF" w:rsidRPr="0062384B" w:rsidRDefault="00D860FF" w:rsidP="00D860FF">
      <w:pPr>
        <w:spacing w:after="200"/>
        <w:jc w:val="both"/>
        <w:rPr>
          <w:rFonts w:asciiTheme="minorHAnsi" w:eastAsia="Calibri" w:hAnsiTheme="minorHAnsi" w:cstheme="minorHAnsi"/>
          <w:sz w:val="22"/>
          <w:szCs w:val="22"/>
          <w:lang w:eastAsia="en-US"/>
        </w:rPr>
      </w:pPr>
      <w:r w:rsidRPr="0062384B">
        <w:rPr>
          <w:rFonts w:asciiTheme="minorHAnsi" w:eastAsia="Calibri" w:hAnsiTheme="minorHAnsi" w:cstheme="minorHAnsi"/>
          <w:sz w:val="22"/>
          <w:szCs w:val="22"/>
          <w:lang w:eastAsia="en-US"/>
        </w:rPr>
        <w:t xml:space="preserve">The </w:t>
      </w:r>
      <w:r w:rsidR="000E05B0" w:rsidRPr="0062384B">
        <w:rPr>
          <w:rFonts w:asciiTheme="minorHAnsi" w:eastAsia="Calibri" w:hAnsiTheme="minorHAnsi" w:cstheme="minorHAnsi"/>
          <w:sz w:val="22"/>
          <w:szCs w:val="22"/>
          <w:lang w:eastAsia="en-US"/>
        </w:rPr>
        <w:t>S</w:t>
      </w:r>
      <w:r w:rsidRPr="0062384B">
        <w:rPr>
          <w:rFonts w:asciiTheme="minorHAnsi" w:eastAsia="Calibri" w:hAnsiTheme="minorHAnsi" w:cstheme="minorHAnsi"/>
          <w:sz w:val="22"/>
          <w:szCs w:val="22"/>
          <w:lang w:eastAsia="en-US"/>
        </w:rPr>
        <w:t xml:space="preserve">mall </w:t>
      </w:r>
      <w:r w:rsidR="000E05B0" w:rsidRPr="0062384B">
        <w:rPr>
          <w:rFonts w:asciiTheme="minorHAnsi" w:eastAsia="Calibri" w:hAnsiTheme="minorHAnsi" w:cstheme="minorHAnsi"/>
          <w:sz w:val="22"/>
          <w:szCs w:val="22"/>
          <w:lang w:eastAsia="en-US"/>
        </w:rPr>
        <w:t>M</w:t>
      </w:r>
      <w:r w:rsidRPr="0062384B">
        <w:rPr>
          <w:rFonts w:asciiTheme="minorHAnsi" w:eastAsia="Calibri" w:hAnsiTheme="minorHAnsi" w:cstheme="minorHAnsi"/>
          <w:sz w:val="22"/>
          <w:szCs w:val="22"/>
          <w:lang w:eastAsia="en-US"/>
        </w:rPr>
        <w:t xml:space="preserve">ammal </w:t>
      </w:r>
      <w:r w:rsidR="000E05B0" w:rsidRPr="0062384B">
        <w:rPr>
          <w:rFonts w:asciiTheme="minorHAnsi" w:eastAsia="Calibri" w:hAnsiTheme="minorHAnsi" w:cstheme="minorHAnsi"/>
          <w:sz w:val="22"/>
          <w:szCs w:val="22"/>
          <w:lang w:eastAsia="en-US"/>
        </w:rPr>
        <w:t>S</w:t>
      </w:r>
      <w:r w:rsidRPr="0062384B">
        <w:rPr>
          <w:rFonts w:asciiTheme="minorHAnsi" w:eastAsia="Calibri" w:hAnsiTheme="minorHAnsi" w:cstheme="minorHAnsi"/>
          <w:sz w:val="22"/>
          <w:szCs w:val="22"/>
          <w:lang w:eastAsia="en-US"/>
        </w:rPr>
        <w:t>pecialty Policies &amp; Procedures, Part 2 document follows the structure below:</w:t>
      </w:r>
    </w:p>
    <w:p w14:paraId="423823DB" w14:textId="77777777" w:rsidR="00D860FF" w:rsidRPr="0062384B" w:rsidRDefault="00D860FF" w:rsidP="00D860FF">
      <w:pPr>
        <w:spacing w:after="200"/>
        <w:jc w:val="both"/>
        <w:rPr>
          <w:rFonts w:asciiTheme="minorHAnsi" w:eastAsia="Calibri" w:hAnsiTheme="minorHAnsi" w:cstheme="minorHAnsi"/>
          <w:sz w:val="22"/>
          <w:szCs w:val="22"/>
          <w:lang w:eastAsia="en-US"/>
        </w:rPr>
      </w:pPr>
    </w:p>
    <w:p w14:paraId="7EC4543C" w14:textId="77777777" w:rsidR="00D860FF" w:rsidRPr="0062384B" w:rsidRDefault="00D860FF" w:rsidP="00D860FF">
      <w:pPr>
        <w:spacing w:after="200"/>
        <w:jc w:val="both"/>
        <w:rPr>
          <w:rFonts w:asciiTheme="minorHAnsi" w:eastAsia="Calibri" w:hAnsiTheme="minorHAnsi" w:cstheme="minorHAnsi"/>
          <w:sz w:val="22"/>
          <w:szCs w:val="22"/>
          <w:lang w:eastAsia="en-US"/>
        </w:rPr>
      </w:pPr>
      <w:r w:rsidRPr="0062384B">
        <w:rPr>
          <w:rFonts w:asciiTheme="minorHAnsi" w:eastAsia="Calibri" w:hAnsiTheme="minorHAnsi" w:cstheme="minorHAnsi"/>
          <w:sz w:val="22"/>
          <w:szCs w:val="22"/>
          <w:lang w:eastAsia="en-US"/>
        </w:rPr>
        <w:t>Chapter 1: Introduction</w:t>
      </w:r>
    </w:p>
    <w:p w14:paraId="4CE06D2B" w14:textId="0299208D" w:rsidR="00D860FF" w:rsidRPr="0062384B" w:rsidRDefault="00D860FF" w:rsidP="00D860FF">
      <w:pPr>
        <w:spacing w:after="200"/>
        <w:jc w:val="both"/>
        <w:rPr>
          <w:rFonts w:asciiTheme="minorHAnsi" w:eastAsia="Calibri" w:hAnsiTheme="minorHAnsi" w:cstheme="minorHAnsi"/>
          <w:sz w:val="22"/>
          <w:szCs w:val="22"/>
          <w:lang w:eastAsia="en-US"/>
        </w:rPr>
      </w:pPr>
      <w:r w:rsidRPr="0062384B">
        <w:rPr>
          <w:rFonts w:asciiTheme="minorHAnsi" w:eastAsia="Calibri" w:hAnsiTheme="minorHAnsi" w:cstheme="minorHAnsi"/>
          <w:sz w:val="22"/>
          <w:szCs w:val="22"/>
          <w:lang w:eastAsia="en-US"/>
        </w:rPr>
        <w:t>Chapter 2: Requirements for admission to the E</w:t>
      </w:r>
      <w:r w:rsidR="008D078B" w:rsidRPr="0062384B">
        <w:rPr>
          <w:rFonts w:asciiTheme="minorHAnsi" w:eastAsia="Calibri" w:hAnsiTheme="minorHAnsi" w:cstheme="minorHAnsi"/>
          <w:sz w:val="22"/>
          <w:szCs w:val="22"/>
          <w:lang w:eastAsia="en-US"/>
        </w:rPr>
        <w:t>CZM</w:t>
      </w:r>
    </w:p>
    <w:p w14:paraId="58C8EFB3" w14:textId="77777777" w:rsidR="00D860FF" w:rsidRPr="0062384B" w:rsidRDefault="00D860FF" w:rsidP="00D860FF">
      <w:pPr>
        <w:spacing w:after="200"/>
        <w:jc w:val="both"/>
        <w:rPr>
          <w:rFonts w:asciiTheme="minorHAnsi" w:eastAsia="Calibri" w:hAnsiTheme="minorHAnsi" w:cstheme="minorHAnsi"/>
          <w:sz w:val="22"/>
          <w:szCs w:val="22"/>
          <w:lang w:eastAsia="en-US"/>
        </w:rPr>
      </w:pPr>
      <w:r w:rsidRPr="0062384B">
        <w:rPr>
          <w:rFonts w:asciiTheme="minorHAnsi" w:eastAsia="Calibri" w:hAnsiTheme="minorHAnsi" w:cstheme="minorHAnsi"/>
          <w:sz w:val="22"/>
          <w:szCs w:val="22"/>
          <w:lang w:eastAsia="en-US"/>
        </w:rPr>
        <w:t xml:space="preserve">Chapter 3: </w:t>
      </w:r>
      <w:r w:rsidRPr="0062384B">
        <w:rPr>
          <w:rFonts w:asciiTheme="minorHAnsi" w:hAnsiTheme="minorHAnsi" w:cstheme="minorHAnsi"/>
          <w:sz w:val="22"/>
          <w:szCs w:val="22"/>
        </w:rPr>
        <w:t>Small Mammal Residency Programmes</w:t>
      </w:r>
    </w:p>
    <w:p w14:paraId="2FA08124" w14:textId="77777777" w:rsidR="00D860FF" w:rsidRPr="0062384B" w:rsidRDefault="00D860FF" w:rsidP="00D860FF">
      <w:pPr>
        <w:spacing w:after="200"/>
        <w:jc w:val="both"/>
        <w:rPr>
          <w:rFonts w:asciiTheme="minorHAnsi" w:eastAsia="Calibri" w:hAnsiTheme="minorHAnsi" w:cstheme="minorHAnsi"/>
          <w:sz w:val="22"/>
          <w:szCs w:val="22"/>
          <w:lang w:eastAsia="en-US"/>
        </w:rPr>
      </w:pPr>
      <w:r w:rsidRPr="0062384B">
        <w:rPr>
          <w:rFonts w:asciiTheme="minorHAnsi" w:eastAsia="Calibri" w:hAnsiTheme="minorHAnsi" w:cstheme="minorHAnsi"/>
          <w:sz w:val="22"/>
          <w:szCs w:val="22"/>
          <w:lang w:eastAsia="en-US"/>
        </w:rPr>
        <w:t xml:space="preserve">Chapter 4: </w:t>
      </w:r>
      <w:r w:rsidRPr="0062384B">
        <w:rPr>
          <w:rFonts w:asciiTheme="minorHAnsi" w:hAnsiTheme="minorHAnsi" w:cstheme="minorHAnsi"/>
          <w:sz w:val="22"/>
          <w:szCs w:val="22"/>
        </w:rPr>
        <w:t>Examination Credentialing and Application Procedure</w:t>
      </w:r>
    </w:p>
    <w:p w14:paraId="3B87171F" w14:textId="77777777" w:rsidR="00D860FF" w:rsidRPr="0062384B" w:rsidRDefault="00D860FF" w:rsidP="00D860FF">
      <w:pPr>
        <w:spacing w:after="200"/>
        <w:jc w:val="both"/>
        <w:rPr>
          <w:rFonts w:asciiTheme="minorHAnsi" w:eastAsia="Calibri" w:hAnsiTheme="minorHAnsi" w:cstheme="minorHAnsi"/>
          <w:sz w:val="22"/>
          <w:szCs w:val="22"/>
          <w:lang w:eastAsia="en-US"/>
        </w:rPr>
      </w:pPr>
      <w:r w:rsidRPr="0062384B">
        <w:rPr>
          <w:rFonts w:asciiTheme="minorHAnsi" w:eastAsia="Calibri" w:hAnsiTheme="minorHAnsi" w:cstheme="minorHAnsi"/>
          <w:sz w:val="22"/>
          <w:szCs w:val="22"/>
          <w:lang w:eastAsia="en-US"/>
        </w:rPr>
        <w:t>Chapter 5: Small Mammal Approved Residency Training Sites</w:t>
      </w:r>
    </w:p>
    <w:p w14:paraId="488EE052" w14:textId="77777777" w:rsidR="00D860FF" w:rsidRPr="0062384B" w:rsidRDefault="00D860FF" w:rsidP="00D860FF">
      <w:pPr>
        <w:spacing w:after="200"/>
        <w:jc w:val="both"/>
        <w:rPr>
          <w:rFonts w:asciiTheme="minorHAnsi" w:eastAsia="Calibri" w:hAnsiTheme="minorHAnsi" w:cstheme="minorHAnsi"/>
          <w:sz w:val="22"/>
          <w:szCs w:val="22"/>
          <w:lang w:eastAsia="en-US"/>
        </w:rPr>
      </w:pPr>
      <w:r w:rsidRPr="0062384B">
        <w:rPr>
          <w:rFonts w:asciiTheme="minorHAnsi" w:eastAsia="Calibri" w:hAnsiTheme="minorHAnsi" w:cstheme="minorHAnsi"/>
          <w:sz w:val="22"/>
          <w:szCs w:val="22"/>
          <w:lang w:eastAsia="en-US"/>
        </w:rPr>
        <w:t>Chapter 6: Small Mammal Reading List</w:t>
      </w:r>
    </w:p>
    <w:p w14:paraId="2C407E62" w14:textId="77777777" w:rsidR="00D860FF" w:rsidRPr="0062384B" w:rsidRDefault="00D860FF" w:rsidP="00D860FF">
      <w:pPr>
        <w:spacing w:after="200"/>
        <w:jc w:val="both"/>
        <w:rPr>
          <w:rFonts w:asciiTheme="minorHAnsi" w:eastAsia="Calibri" w:hAnsiTheme="minorHAnsi" w:cstheme="minorHAnsi"/>
          <w:sz w:val="22"/>
          <w:szCs w:val="22"/>
          <w:lang w:eastAsia="en-US"/>
        </w:rPr>
      </w:pPr>
    </w:p>
    <w:p w14:paraId="413D5237" w14:textId="77777777" w:rsidR="009C2D7B" w:rsidRPr="0062384B" w:rsidRDefault="009C2D7B" w:rsidP="009C2D7B">
      <w:pPr>
        <w:pStyle w:val="Heading2"/>
        <w:widowControl/>
        <w:autoSpaceDE/>
        <w:autoSpaceDN/>
        <w:adjustRightInd/>
        <w:jc w:val="left"/>
        <w:rPr>
          <w:rFonts w:asciiTheme="minorHAnsi" w:hAnsiTheme="minorHAnsi" w:cstheme="minorHAnsi"/>
          <w:b w:val="0"/>
          <w:sz w:val="22"/>
          <w:szCs w:val="22"/>
        </w:rPr>
      </w:pPr>
      <w:r w:rsidRPr="0062384B">
        <w:rPr>
          <w:rFonts w:asciiTheme="minorHAnsi" w:hAnsiTheme="minorHAnsi" w:cstheme="minorHAnsi"/>
          <w:b w:val="0"/>
          <w:sz w:val="22"/>
          <w:szCs w:val="22"/>
        </w:rPr>
        <w:t>Appendix 1: Resident Case Summary Template</w:t>
      </w:r>
    </w:p>
    <w:p w14:paraId="6887CEEF" w14:textId="77777777" w:rsidR="009C2D7B" w:rsidRPr="0062384B" w:rsidRDefault="009C2D7B" w:rsidP="009C2D7B">
      <w:pPr>
        <w:rPr>
          <w:rFonts w:asciiTheme="minorHAnsi" w:hAnsiTheme="minorHAnsi" w:cstheme="minorHAnsi"/>
        </w:rPr>
      </w:pPr>
    </w:p>
    <w:p w14:paraId="3D1AA78D" w14:textId="77777777" w:rsidR="00D860FF" w:rsidRPr="0062384B" w:rsidRDefault="00D860FF" w:rsidP="00D860FF">
      <w:pPr>
        <w:spacing w:after="200"/>
        <w:jc w:val="both"/>
        <w:rPr>
          <w:rFonts w:asciiTheme="minorHAnsi" w:hAnsiTheme="minorHAnsi" w:cstheme="minorHAnsi"/>
          <w:sz w:val="22"/>
          <w:szCs w:val="22"/>
        </w:rPr>
      </w:pPr>
      <w:r w:rsidRPr="0062384B">
        <w:rPr>
          <w:rFonts w:asciiTheme="minorHAnsi" w:eastAsia="Calibri" w:hAnsiTheme="minorHAnsi" w:cstheme="minorHAnsi"/>
          <w:sz w:val="22"/>
          <w:szCs w:val="22"/>
          <w:lang w:eastAsia="en-US"/>
        </w:rPr>
        <w:t xml:space="preserve">Appendix </w:t>
      </w:r>
      <w:r w:rsidR="009C2D7B" w:rsidRPr="0062384B">
        <w:rPr>
          <w:rFonts w:asciiTheme="minorHAnsi" w:hAnsiTheme="minorHAnsi" w:cstheme="minorHAnsi"/>
          <w:sz w:val="22"/>
          <w:szCs w:val="22"/>
        </w:rPr>
        <w:t>2</w:t>
      </w:r>
      <w:r w:rsidRPr="0062384B">
        <w:rPr>
          <w:rFonts w:asciiTheme="minorHAnsi" w:hAnsiTheme="minorHAnsi" w:cstheme="minorHAnsi"/>
          <w:sz w:val="22"/>
          <w:szCs w:val="22"/>
        </w:rPr>
        <w:t xml:space="preserve">: ECZM </w:t>
      </w:r>
      <w:r w:rsidRPr="0062384B">
        <w:rPr>
          <w:rFonts w:asciiTheme="minorHAnsi" w:eastAsia="Calibri" w:hAnsiTheme="minorHAnsi" w:cstheme="minorHAnsi"/>
          <w:sz w:val="22"/>
          <w:szCs w:val="22"/>
          <w:lang w:eastAsia="en-US"/>
        </w:rPr>
        <w:t xml:space="preserve">Small Mammal </w:t>
      </w:r>
      <w:r w:rsidRPr="0062384B">
        <w:rPr>
          <w:rFonts w:asciiTheme="minorHAnsi" w:hAnsiTheme="minorHAnsi" w:cstheme="minorHAnsi"/>
          <w:sz w:val="22"/>
          <w:szCs w:val="22"/>
        </w:rPr>
        <w:t>self-assessment checklist for approval of residency training sites</w:t>
      </w:r>
    </w:p>
    <w:p w14:paraId="429AA84F" w14:textId="77777777" w:rsidR="001F3F51" w:rsidRPr="0062384B" w:rsidRDefault="001F3F51" w:rsidP="001F3F51">
      <w:pPr>
        <w:spacing w:after="200" w:line="276" w:lineRule="auto"/>
        <w:jc w:val="both"/>
        <w:rPr>
          <w:rFonts w:asciiTheme="minorHAnsi" w:hAnsiTheme="minorHAnsi" w:cstheme="minorHAnsi"/>
          <w:sz w:val="22"/>
          <w:szCs w:val="22"/>
        </w:rPr>
      </w:pPr>
    </w:p>
    <w:p w14:paraId="4237C19B" w14:textId="7495E259" w:rsidR="001F3F51" w:rsidRPr="0062384B" w:rsidRDefault="001F3F51" w:rsidP="001F3F51">
      <w:pPr>
        <w:spacing w:after="200" w:line="276" w:lineRule="auto"/>
        <w:jc w:val="both"/>
        <w:rPr>
          <w:rFonts w:asciiTheme="minorHAnsi" w:eastAsia="Calibri" w:hAnsiTheme="minorHAnsi" w:cstheme="minorHAnsi"/>
          <w:sz w:val="22"/>
          <w:szCs w:val="22"/>
          <w:lang w:eastAsia="en-US"/>
        </w:rPr>
      </w:pPr>
    </w:p>
    <w:p w14:paraId="700B2827" w14:textId="35195A5B" w:rsidR="001F3F51" w:rsidRPr="0062384B" w:rsidRDefault="00291071" w:rsidP="001F3F51">
      <w:pPr>
        <w:spacing w:after="200" w:line="276" w:lineRule="auto"/>
        <w:rPr>
          <w:rFonts w:asciiTheme="minorHAnsi" w:eastAsia="Calibri" w:hAnsiTheme="minorHAnsi" w:cstheme="minorHAnsi"/>
          <w:sz w:val="22"/>
          <w:szCs w:val="22"/>
          <w:lang w:eastAsia="en-US"/>
        </w:rPr>
      </w:pPr>
      <w:r w:rsidRPr="0062384B">
        <w:rPr>
          <w:rFonts w:asciiTheme="minorHAnsi" w:hAnsiTheme="minorHAnsi" w:cstheme="minorHAnsi"/>
          <w:noProof/>
        </w:rPr>
        <w:drawing>
          <wp:anchor distT="0" distB="0" distL="114300" distR="114300" simplePos="0" relativeHeight="251661312" behindDoc="0" locked="0" layoutInCell="1" allowOverlap="1" wp14:anchorId="5C095755" wp14:editId="4DACCB42">
            <wp:simplePos x="0" y="0"/>
            <wp:positionH relativeFrom="margin">
              <wp:align>center</wp:align>
            </wp:positionH>
            <wp:positionV relativeFrom="paragraph">
              <wp:posOffset>13335</wp:posOffset>
            </wp:positionV>
            <wp:extent cx="3657600" cy="2952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57600" cy="2952750"/>
                    </a:xfrm>
                    <a:prstGeom prst="rect">
                      <a:avLst/>
                    </a:prstGeom>
                  </pic:spPr>
                </pic:pic>
              </a:graphicData>
            </a:graphic>
            <wp14:sizeRelH relativeFrom="page">
              <wp14:pctWidth>0</wp14:pctWidth>
            </wp14:sizeRelH>
            <wp14:sizeRelV relativeFrom="page">
              <wp14:pctHeight>0</wp14:pctHeight>
            </wp14:sizeRelV>
          </wp:anchor>
        </w:drawing>
      </w:r>
    </w:p>
    <w:p w14:paraId="77105FFE" w14:textId="77777777" w:rsidR="003D04FA" w:rsidRPr="0062384B" w:rsidRDefault="003D04FA" w:rsidP="001F3F51">
      <w:pPr>
        <w:widowControl w:val="0"/>
        <w:autoSpaceDE w:val="0"/>
        <w:autoSpaceDN w:val="0"/>
        <w:adjustRightInd w:val="0"/>
        <w:jc w:val="center"/>
        <w:rPr>
          <w:rFonts w:asciiTheme="minorHAnsi" w:hAnsiTheme="minorHAnsi" w:cstheme="minorHAnsi"/>
          <w:b/>
          <w:bCs/>
          <w:sz w:val="22"/>
          <w:szCs w:val="22"/>
        </w:rPr>
      </w:pPr>
    </w:p>
    <w:p w14:paraId="4A3F8EFB" w14:textId="77777777" w:rsidR="003D04FA" w:rsidRPr="0062384B" w:rsidRDefault="001F3F51" w:rsidP="001F3F51">
      <w:pPr>
        <w:spacing w:after="200" w:line="276" w:lineRule="auto"/>
        <w:rPr>
          <w:rFonts w:asciiTheme="minorHAnsi" w:eastAsia="Calibri" w:hAnsiTheme="minorHAnsi" w:cstheme="minorHAnsi"/>
          <w:sz w:val="22"/>
          <w:szCs w:val="22"/>
          <w:u w:val="single"/>
          <w:lang w:eastAsia="en-US"/>
        </w:rPr>
      </w:pPr>
      <w:r w:rsidRPr="0062384B">
        <w:rPr>
          <w:rFonts w:asciiTheme="minorHAnsi" w:hAnsiTheme="minorHAnsi" w:cstheme="minorHAnsi"/>
          <w:sz w:val="22"/>
          <w:szCs w:val="22"/>
          <w:u w:val="single"/>
        </w:rPr>
        <w:br w:type="page"/>
      </w:r>
      <w:r w:rsidRPr="0062384B">
        <w:rPr>
          <w:rFonts w:asciiTheme="minorHAnsi" w:hAnsiTheme="minorHAnsi" w:cstheme="minorHAnsi"/>
          <w:sz w:val="22"/>
          <w:szCs w:val="22"/>
          <w:u w:val="single"/>
        </w:rPr>
        <w:lastRenderedPageBreak/>
        <w:t>Chapter 1: Introduction</w:t>
      </w:r>
    </w:p>
    <w:p w14:paraId="035D08D5" w14:textId="74117F1D" w:rsidR="00125F3F" w:rsidRPr="0062384B" w:rsidRDefault="0015659C" w:rsidP="0015659C">
      <w:pPr>
        <w:autoSpaceDE w:val="0"/>
        <w:autoSpaceDN w:val="0"/>
        <w:adjustRightInd w:val="0"/>
        <w:jc w:val="both"/>
        <w:rPr>
          <w:rFonts w:asciiTheme="minorHAnsi" w:hAnsiTheme="minorHAnsi" w:cstheme="minorHAnsi"/>
          <w:sz w:val="22"/>
          <w:szCs w:val="22"/>
        </w:rPr>
      </w:pPr>
      <w:r w:rsidRPr="0062384B">
        <w:rPr>
          <w:rFonts w:asciiTheme="minorHAnsi" w:hAnsiTheme="minorHAnsi" w:cstheme="minorHAnsi"/>
          <w:sz w:val="22"/>
          <w:szCs w:val="22"/>
        </w:rPr>
        <w:t>The Small Mammal specialty of the E</w:t>
      </w:r>
      <w:r w:rsidR="008D078B" w:rsidRPr="0062384B">
        <w:rPr>
          <w:rFonts w:asciiTheme="minorHAnsi" w:hAnsiTheme="minorHAnsi" w:cstheme="minorHAnsi"/>
          <w:sz w:val="22"/>
          <w:szCs w:val="22"/>
        </w:rPr>
        <w:t>CZM</w:t>
      </w:r>
      <w:r w:rsidRPr="0062384B">
        <w:rPr>
          <w:rFonts w:asciiTheme="minorHAnsi" w:hAnsiTheme="minorHAnsi" w:cstheme="minorHAnsi"/>
          <w:sz w:val="22"/>
          <w:szCs w:val="22"/>
        </w:rPr>
        <w:t xml:space="preserve"> was founded in 2009. This specialty recogni</w:t>
      </w:r>
      <w:r w:rsidR="000C4C57" w:rsidRPr="0062384B">
        <w:rPr>
          <w:rFonts w:asciiTheme="minorHAnsi" w:hAnsiTheme="minorHAnsi" w:cstheme="minorHAnsi"/>
          <w:sz w:val="22"/>
          <w:szCs w:val="22"/>
        </w:rPr>
        <w:t>s</w:t>
      </w:r>
      <w:r w:rsidRPr="0062384B">
        <w:rPr>
          <w:rFonts w:asciiTheme="minorHAnsi" w:hAnsiTheme="minorHAnsi" w:cstheme="minorHAnsi"/>
          <w:sz w:val="22"/>
          <w:szCs w:val="22"/>
        </w:rPr>
        <w:t>es a distinct branch of veterinary medicine and surgery, which has an emphasis on the veterinary care of pet rabbits, rodents and ferrets, but also includes other non-conventional small mammals kept as pets. The specialist in Small Mammals will function in academic settings or specialist practice, aiming to advance exotic mammal medicine and surgery in Europe and other parts of the world.</w:t>
      </w:r>
    </w:p>
    <w:p w14:paraId="23287819" w14:textId="77777777" w:rsidR="00125F3F" w:rsidRPr="0062384B" w:rsidRDefault="00125F3F" w:rsidP="0015659C">
      <w:pPr>
        <w:autoSpaceDE w:val="0"/>
        <w:autoSpaceDN w:val="0"/>
        <w:adjustRightInd w:val="0"/>
        <w:jc w:val="both"/>
        <w:rPr>
          <w:rFonts w:asciiTheme="minorHAnsi" w:hAnsiTheme="minorHAnsi" w:cstheme="minorHAnsi"/>
          <w:sz w:val="22"/>
          <w:szCs w:val="22"/>
        </w:rPr>
      </w:pPr>
    </w:p>
    <w:p w14:paraId="62940AB5" w14:textId="09BA9979" w:rsidR="00125F3F" w:rsidRPr="0062384B" w:rsidRDefault="0015659C" w:rsidP="0015659C">
      <w:pPr>
        <w:widowControl w:val="0"/>
        <w:autoSpaceDE w:val="0"/>
        <w:autoSpaceDN w:val="0"/>
        <w:adjustRightInd w:val="0"/>
        <w:jc w:val="both"/>
        <w:rPr>
          <w:rFonts w:asciiTheme="minorHAnsi" w:hAnsiTheme="minorHAnsi" w:cstheme="minorHAnsi"/>
          <w:sz w:val="22"/>
          <w:szCs w:val="22"/>
        </w:rPr>
      </w:pPr>
      <w:r w:rsidRPr="0062384B">
        <w:rPr>
          <w:rFonts w:asciiTheme="minorHAnsi" w:hAnsiTheme="minorHAnsi" w:cstheme="minorHAnsi"/>
          <w:sz w:val="22"/>
          <w:szCs w:val="22"/>
        </w:rPr>
        <w:t>The Policies and Procedures, P</w:t>
      </w:r>
      <w:r w:rsidR="001F3F51" w:rsidRPr="0062384B">
        <w:rPr>
          <w:rFonts w:asciiTheme="minorHAnsi" w:hAnsiTheme="minorHAnsi" w:cstheme="minorHAnsi"/>
          <w:sz w:val="22"/>
          <w:szCs w:val="22"/>
        </w:rPr>
        <w:t xml:space="preserve">art 2 contain information about requirements for admission to the College, a profile of the Small Mammal specialty, and application and examination procedures. </w:t>
      </w:r>
    </w:p>
    <w:p w14:paraId="569E7692" w14:textId="1837A10C" w:rsidR="003E4EFF" w:rsidRPr="0062384B" w:rsidRDefault="003E4EFF" w:rsidP="0015659C">
      <w:pPr>
        <w:widowControl w:val="0"/>
        <w:autoSpaceDE w:val="0"/>
        <w:autoSpaceDN w:val="0"/>
        <w:adjustRightInd w:val="0"/>
        <w:jc w:val="both"/>
        <w:rPr>
          <w:rFonts w:asciiTheme="minorHAnsi" w:hAnsiTheme="minorHAnsi" w:cstheme="minorHAnsi"/>
          <w:sz w:val="22"/>
          <w:szCs w:val="22"/>
        </w:rPr>
      </w:pPr>
    </w:p>
    <w:p w14:paraId="292A1351" w14:textId="2B762C10" w:rsidR="003E4EFF" w:rsidRPr="0062384B" w:rsidRDefault="003E4EFF" w:rsidP="0015659C">
      <w:pPr>
        <w:widowControl w:val="0"/>
        <w:autoSpaceDE w:val="0"/>
        <w:autoSpaceDN w:val="0"/>
        <w:adjustRightInd w:val="0"/>
        <w:jc w:val="both"/>
        <w:rPr>
          <w:rFonts w:asciiTheme="minorHAnsi" w:hAnsiTheme="minorHAnsi" w:cstheme="minorHAnsi"/>
          <w:b/>
          <w:bCs/>
          <w:sz w:val="22"/>
          <w:szCs w:val="22"/>
        </w:rPr>
      </w:pPr>
    </w:p>
    <w:p w14:paraId="646BA15C" w14:textId="2BA1002B" w:rsidR="001F3F51" w:rsidRPr="0062384B" w:rsidRDefault="001F3F51" w:rsidP="0015659C">
      <w:pPr>
        <w:widowControl w:val="0"/>
        <w:autoSpaceDE w:val="0"/>
        <w:autoSpaceDN w:val="0"/>
        <w:adjustRightInd w:val="0"/>
        <w:jc w:val="both"/>
        <w:rPr>
          <w:rFonts w:asciiTheme="minorHAnsi" w:hAnsiTheme="minorHAnsi" w:cstheme="minorHAnsi"/>
          <w:sz w:val="22"/>
          <w:szCs w:val="22"/>
        </w:rPr>
      </w:pPr>
    </w:p>
    <w:p w14:paraId="101A3DF0" w14:textId="5A9033EE" w:rsidR="004E505F" w:rsidRPr="0062384B" w:rsidRDefault="003E4EFF" w:rsidP="004E505F">
      <w:pPr>
        <w:widowControl w:val="0"/>
        <w:autoSpaceDE w:val="0"/>
        <w:autoSpaceDN w:val="0"/>
        <w:adjustRightInd w:val="0"/>
        <w:jc w:val="both"/>
        <w:rPr>
          <w:rFonts w:asciiTheme="minorHAnsi" w:hAnsiTheme="minorHAnsi" w:cstheme="minorHAnsi"/>
          <w:sz w:val="22"/>
          <w:szCs w:val="22"/>
          <w:u w:val="single"/>
        </w:rPr>
      </w:pPr>
      <w:r w:rsidRPr="0062384B">
        <w:rPr>
          <w:rFonts w:asciiTheme="minorHAnsi" w:hAnsiTheme="minorHAnsi" w:cstheme="minorHAnsi"/>
          <w:noProof/>
        </w:rPr>
        <w:drawing>
          <wp:anchor distT="0" distB="0" distL="114300" distR="114300" simplePos="0" relativeHeight="251659264" behindDoc="0" locked="0" layoutInCell="1" allowOverlap="1" wp14:anchorId="78977649" wp14:editId="6C36AF09">
            <wp:simplePos x="0" y="0"/>
            <wp:positionH relativeFrom="margin">
              <wp:align>center</wp:align>
            </wp:positionH>
            <wp:positionV relativeFrom="paragraph">
              <wp:posOffset>306070</wp:posOffset>
            </wp:positionV>
            <wp:extent cx="4314825" cy="524032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314825" cy="5240324"/>
                    </a:xfrm>
                    <a:prstGeom prst="rect">
                      <a:avLst/>
                    </a:prstGeom>
                  </pic:spPr>
                </pic:pic>
              </a:graphicData>
            </a:graphic>
            <wp14:sizeRelH relativeFrom="page">
              <wp14:pctWidth>0</wp14:pctWidth>
            </wp14:sizeRelH>
            <wp14:sizeRelV relativeFrom="page">
              <wp14:pctHeight>0</wp14:pctHeight>
            </wp14:sizeRelV>
          </wp:anchor>
        </w:drawing>
      </w:r>
      <w:r w:rsidR="00521E0C" w:rsidRPr="0062384B">
        <w:rPr>
          <w:rFonts w:asciiTheme="minorHAnsi" w:hAnsiTheme="minorHAnsi" w:cstheme="minorHAnsi"/>
          <w:sz w:val="22"/>
          <w:szCs w:val="22"/>
        </w:rPr>
        <w:br w:type="page"/>
      </w:r>
      <w:r w:rsidR="004E505F" w:rsidRPr="0062384B">
        <w:rPr>
          <w:rFonts w:asciiTheme="minorHAnsi" w:hAnsiTheme="minorHAnsi" w:cstheme="minorHAnsi"/>
          <w:sz w:val="22"/>
          <w:szCs w:val="22"/>
          <w:u w:val="single"/>
        </w:rPr>
        <w:lastRenderedPageBreak/>
        <w:t xml:space="preserve">Chapter 2: </w:t>
      </w:r>
      <w:r w:rsidR="004E505F" w:rsidRPr="0062384B">
        <w:rPr>
          <w:rFonts w:asciiTheme="minorHAnsi" w:eastAsia="Calibri" w:hAnsiTheme="minorHAnsi" w:cstheme="minorHAnsi"/>
          <w:sz w:val="22"/>
          <w:szCs w:val="22"/>
          <w:u w:val="single"/>
        </w:rPr>
        <w:t>Requirements for admission to the E</w:t>
      </w:r>
      <w:r w:rsidR="008D078B" w:rsidRPr="0062384B">
        <w:rPr>
          <w:rFonts w:asciiTheme="minorHAnsi" w:eastAsia="Calibri" w:hAnsiTheme="minorHAnsi" w:cstheme="minorHAnsi"/>
          <w:sz w:val="22"/>
          <w:szCs w:val="22"/>
          <w:u w:val="single"/>
        </w:rPr>
        <w:t>CZM</w:t>
      </w:r>
    </w:p>
    <w:p w14:paraId="59C6C8CC" w14:textId="77777777" w:rsidR="00967939" w:rsidRPr="0062384B" w:rsidRDefault="00967939" w:rsidP="004E505F">
      <w:pPr>
        <w:autoSpaceDE w:val="0"/>
        <w:autoSpaceDN w:val="0"/>
        <w:adjustRightInd w:val="0"/>
        <w:jc w:val="both"/>
        <w:rPr>
          <w:rFonts w:asciiTheme="minorHAnsi" w:hAnsiTheme="minorHAnsi" w:cstheme="minorHAnsi"/>
          <w:sz w:val="22"/>
          <w:szCs w:val="22"/>
        </w:rPr>
      </w:pPr>
    </w:p>
    <w:p w14:paraId="3A12252F" w14:textId="54F97D0A" w:rsidR="00B33BF6" w:rsidRPr="0062384B" w:rsidRDefault="00B33BF6" w:rsidP="00B33BF6">
      <w:pPr>
        <w:pStyle w:val="Grigliamedia1-Colore21"/>
        <w:widowControl w:val="0"/>
        <w:autoSpaceDE w:val="0"/>
        <w:autoSpaceDN w:val="0"/>
        <w:adjustRightInd w:val="0"/>
        <w:ind w:left="0"/>
        <w:rPr>
          <w:rFonts w:asciiTheme="minorHAnsi" w:hAnsiTheme="minorHAnsi" w:cstheme="minorHAnsi"/>
          <w:i/>
          <w:sz w:val="22"/>
          <w:szCs w:val="22"/>
        </w:rPr>
      </w:pPr>
      <w:r w:rsidRPr="0062384B">
        <w:rPr>
          <w:rFonts w:asciiTheme="minorHAnsi" w:hAnsiTheme="minorHAnsi" w:cstheme="minorHAnsi"/>
          <w:i/>
          <w:sz w:val="22"/>
          <w:szCs w:val="22"/>
        </w:rPr>
        <w:t xml:space="preserve">The </w:t>
      </w:r>
      <w:r w:rsidR="006A3BC3" w:rsidRPr="0062384B">
        <w:rPr>
          <w:rFonts w:asciiTheme="minorHAnsi" w:hAnsiTheme="minorHAnsi" w:cstheme="minorHAnsi"/>
          <w:i/>
          <w:sz w:val="22"/>
          <w:szCs w:val="22"/>
        </w:rPr>
        <w:t xml:space="preserve">College admission </w:t>
      </w:r>
      <w:r w:rsidRPr="0062384B">
        <w:rPr>
          <w:rFonts w:asciiTheme="minorHAnsi" w:hAnsiTheme="minorHAnsi" w:cstheme="minorHAnsi"/>
          <w:i/>
          <w:sz w:val="22"/>
          <w:szCs w:val="22"/>
        </w:rPr>
        <w:t xml:space="preserve">requirements </w:t>
      </w:r>
      <w:r w:rsidR="006A3BC3" w:rsidRPr="0062384B">
        <w:rPr>
          <w:rFonts w:asciiTheme="minorHAnsi" w:hAnsiTheme="minorHAnsi" w:cstheme="minorHAnsi"/>
          <w:i/>
          <w:sz w:val="22"/>
          <w:szCs w:val="22"/>
        </w:rPr>
        <w:t xml:space="preserve">to be </w:t>
      </w:r>
      <w:r w:rsidRPr="0062384B">
        <w:rPr>
          <w:rFonts w:asciiTheme="minorHAnsi" w:hAnsiTheme="minorHAnsi" w:cstheme="minorHAnsi"/>
          <w:i/>
          <w:sz w:val="22"/>
          <w:szCs w:val="22"/>
        </w:rPr>
        <w:t xml:space="preserve">a Diplomate and </w:t>
      </w:r>
      <w:r w:rsidR="007749AB" w:rsidRPr="0062384B">
        <w:rPr>
          <w:rFonts w:asciiTheme="minorHAnsi" w:hAnsiTheme="minorHAnsi" w:cstheme="minorHAnsi"/>
          <w:i/>
          <w:sz w:val="22"/>
          <w:szCs w:val="22"/>
        </w:rPr>
        <w:t xml:space="preserve">European </w:t>
      </w:r>
      <w:r w:rsidRPr="0062384B">
        <w:rPr>
          <w:rFonts w:asciiTheme="minorHAnsi" w:hAnsiTheme="minorHAnsi" w:cstheme="minorHAnsi"/>
          <w:i/>
          <w:sz w:val="22"/>
          <w:szCs w:val="22"/>
        </w:rPr>
        <w:t xml:space="preserve">Specialist are specified in the Bylaws of the College, in line with the Policies and Procedures determined by the </w:t>
      </w:r>
      <w:r w:rsidR="00A106A2" w:rsidRPr="0062384B">
        <w:rPr>
          <w:rFonts w:asciiTheme="minorHAnsi" w:hAnsiTheme="minorHAnsi" w:cstheme="minorHAnsi"/>
          <w:i/>
          <w:sz w:val="22"/>
          <w:szCs w:val="22"/>
        </w:rPr>
        <w:t>European Board of Veterinary Specialisation (</w:t>
      </w:r>
      <w:r w:rsidRPr="0062384B">
        <w:rPr>
          <w:rFonts w:asciiTheme="minorHAnsi" w:hAnsiTheme="minorHAnsi" w:cstheme="minorHAnsi"/>
          <w:i/>
          <w:sz w:val="22"/>
          <w:szCs w:val="22"/>
        </w:rPr>
        <w:t>EBVS</w:t>
      </w:r>
      <w:r w:rsidR="00A106A2" w:rsidRPr="0062384B">
        <w:rPr>
          <w:rFonts w:asciiTheme="minorHAnsi" w:hAnsiTheme="minorHAnsi" w:cstheme="minorHAnsi"/>
          <w:i/>
          <w:sz w:val="22"/>
          <w:szCs w:val="22"/>
        </w:rPr>
        <w:t>)</w:t>
      </w:r>
      <w:r w:rsidRPr="0062384B">
        <w:rPr>
          <w:rFonts w:asciiTheme="minorHAnsi" w:hAnsiTheme="minorHAnsi" w:cstheme="minorHAnsi"/>
          <w:i/>
          <w:sz w:val="22"/>
          <w:szCs w:val="22"/>
        </w:rPr>
        <w:t xml:space="preserve">. The requirements listed below are a condensed version </w:t>
      </w:r>
      <w:r w:rsidR="006A3BC3" w:rsidRPr="0062384B">
        <w:rPr>
          <w:rFonts w:asciiTheme="minorHAnsi" w:hAnsiTheme="minorHAnsi" w:cstheme="minorHAnsi"/>
          <w:i/>
          <w:sz w:val="22"/>
          <w:szCs w:val="22"/>
        </w:rPr>
        <w:t xml:space="preserve">of </w:t>
      </w:r>
      <w:r w:rsidRPr="0062384B">
        <w:rPr>
          <w:rFonts w:asciiTheme="minorHAnsi" w:hAnsiTheme="minorHAnsi" w:cstheme="minorHAnsi"/>
          <w:i/>
          <w:sz w:val="22"/>
          <w:szCs w:val="22"/>
        </w:rPr>
        <w:t xml:space="preserve">Chapter 4 of the Policies and Procedures, Part 1: General Information and the requirements found in Article 4 in the ECZM Constitution. </w:t>
      </w:r>
    </w:p>
    <w:p w14:paraId="65294534" w14:textId="77777777" w:rsidR="00B33BF6" w:rsidRPr="0062384B" w:rsidRDefault="00B33BF6" w:rsidP="00B33BF6">
      <w:pPr>
        <w:pStyle w:val="Grigliamedia1-Colore21"/>
        <w:widowControl w:val="0"/>
        <w:autoSpaceDE w:val="0"/>
        <w:autoSpaceDN w:val="0"/>
        <w:adjustRightInd w:val="0"/>
        <w:ind w:left="0"/>
        <w:rPr>
          <w:rFonts w:asciiTheme="minorHAnsi" w:hAnsiTheme="minorHAnsi" w:cstheme="minorHAnsi"/>
          <w:i/>
          <w:sz w:val="22"/>
          <w:szCs w:val="22"/>
        </w:rPr>
      </w:pPr>
    </w:p>
    <w:p w14:paraId="7B50C084" w14:textId="77777777" w:rsidR="00B33BF6" w:rsidRPr="0062384B" w:rsidRDefault="00B33BF6" w:rsidP="00B33BF6">
      <w:pPr>
        <w:widowControl w:val="0"/>
        <w:autoSpaceDE w:val="0"/>
        <w:autoSpaceDN w:val="0"/>
        <w:adjustRightInd w:val="0"/>
        <w:rPr>
          <w:rFonts w:asciiTheme="minorHAnsi" w:hAnsiTheme="minorHAnsi" w:cstheme="minorHAnsi"/>
          <w:sz w:val="22"/>
          <w:szCs w:val="22"/>
        </w:rPr>
      </w:pPr>
      <w:r w:rsidRPr="0062384B">
        <w:rPr>
          <w:rFonts w:asciiTheme="minorHAnsi" w:hAnsiTheme="minorHAnsi" w:cstheme="minorHAnsi"/>
          <w:sz w:val="22"/>
          <w:szCs w:val="22"/>
        </w:rPr>
        <w:t>Diplomates of the small mammal specialty appointed by the College are veterinarians who:</w:t>
      </w:r>
    </w:p>
    <w:p w14:paraId="63F685FB" w14:textId="77777777" w:rsidR="00B33BF6" w:rsidRPr="0062384B" w:rsidRDefault="00B33BF6" w:rsidP="00B33BF6">
      <w:pPr>
        <w:widowControl w:val="0"/>
        <w:autoSpaceDE w:val="0"/>
        <w:autoSpaceDN w:val="0"/>
        <w:adjustRightInd w:val="0"/>
        <w:ind w:left="284"/>
        <w:rPr>
          <w:rFonts w:asciiTheme="minorHAnsi" w:hAnsiTheme="minorHAnsi" w:cstheme="minorHAnsi"/>
          <w:sz w:val="22"/>
          <w:szCs w:val="22"/>
        </w:rPr>
      </w:pPr>
    </w:p>
    <w:p w14:paraId="037EDC1B" w14:textId="77777777" w:rsidR="00B33BF6" w:rsidRPr="0062384B" w:rsidRDefault="00B33BF6" w:rsidP="00B33BF6">
      <w:pPr>
        <w:pStyle w:val="Grigliamedia1-Colore21"/>
        <w:widowControl w:val="0"/>
        <w:numPr>
          <w:ilvl w:val="0"/>
          <w:numId w:val="28"/>
        </w:numPr>
        <w:autoSpaceDE w:val="0"/>
        <w:autoSpaceDN w:val="0"/>
        <w:adjustRightInd w:val="0"/>
        <w:rPr>
          <w:rFonts w:asciiTheme="minorHAnsi" w:hAnsiTheme="minorHAnsi" w:cstheme="minorHAnsi"/>
          <w:sz w:val="22"/>
          <w:szCs w:val="22"/>
        </w:rPr>
      </w:pPr>
      <w:r w:rsidRPr="0062384B">
        <w:rPr>
          <w:rFonts w:asciiTheme="minorHAnsi" w:hAnsiTheme="minorHAnsi" w:cstheme="minorHAnsi"/>
          <w:sz w:val="22"/>
          <w:szCs w:val="22"/>
        </w:rPr>
        <w:t xml:space="preserve">Have demonstrated fitness and ability to practise small mammal medicine and surgery by meeting the established training and experience requirements as assessed by the College, including publication requirements. </w:t>
      </w:r>
    </w:p>
    <w:p w14:paraId="34CEBD31" w14:textId="77777777" w:rsidR="00B33BF6" w:rsidRPr="0062384B" w:rsidRDefault="00B33BF6" w:rsidP="00B33BF6">
      <w:pPr>
        <w:widowControl w:val="0"/>
        <w:autoSpaceDE w:val="0"/>
        <w:autoSpaceDN w:val="0"/>
        <w:adjustRightInd w:val="0"/>
        <w:rPr>
          <w:rFonts w:asciiTheme="minorHAnsi" w:hAnsiTheme="minorHAnsi" w:cstheme="minorHAnsi"/>
          <w:sz w:val="22"/>
          <w:szCs w:val="22"/>
        </w:rPr>
      </w:pPr>
    </w:p>
    <w:p w14:paraId="7A3CE247" w14:textId="77777777" w:rsidR="00B33BF6" w:rsidRPr="0062384B" w:rsidRDefault="00B33BF6" w:rsidP="00B33BF6">
      <w:pPr>
        <w:pStyle w:val="Grigliamedia1-Colore21"/>
        <w:widowControl w:val="0"/>
        <w:numPr>
          <w:ilvl w:val="0"/>
          <w:numId w:val="28"/>
        </w:numPr>
        <w:autoSpaceDE w:val="0"/>
        <w:autoSpaceDN w:val="0"/>
        <w:adjustRightInd w:val="0"/>
        <w:rPr>
          <w:rFonts w:asciiTheme="minorHAnsi" w:hAnsiTheme="minorHAnsi" w:cstheme="minorHAnsi"/>
          <w:sz w:val="22"/>
          <w:szCs w:val="22"/>
        </w:rPr>
      </w:pPr>
      <w:r w:rsidRPr="0062384B">
        <w:rPr>
          <w:rFonts w:asciiTheme="minorHAnsi" w:hAnsiTheme="minorHAnsi" w:cstheme="minorHAnsi"/>
          <w:sz w:val="22"/>
          <w:szCs w:val="22"/>
        </w:rPr>
        <w:t>Have attained acceptable scores in the small mammal examination.</w:t>
      </w:r>
    </w:p>
    <w:p w14:paraId="0CC1CA10" w14:textId="77777777" w:rsidR="00B33BF6" w:rsidRPr="0062384B" w:rsidRDefault="00B33BF6" w:rsidP="00B33BF6">
      <w:pPr>
        <w:widowControl w:val="0"/>
        <w:autoSpaceDE w:val="0"/>
        <w:autoSpaceDN w:val="0"/>
        <w:adjustRightInd w:val="0"/>
        <w:ind w:left="993"/>
        <w:rPr>
          <w:rFonts w:asciiTheme="minorHAnsi" w:hAnsiTheme="minorHAnsi" w:cstheme="minorHAnsi"/>
          <w:sz w:val="22"/>
          <w:szCs w:val="22"/>
        </w:rPr>
      </w:pPr>
    </w:p>
    <w:p w14:paraId="01717C7E" w14:textId="77777777" w:rsidR="00B33BF6" w:rsidRPr="0062384B" w:rsidRDefault="00B33BF6" w:rsidP="00B33BF6">
      <w:pPr>
        <w:pStyle w:val="Grigliamedia1-Colore21"/>
        <w:widowControl w:val="0"/>
        <w:numPr>
          <w:ilvl w:val="0"/>
          <w:numId w:val="28"/>
        </w:numPr>
        <w:autoSpaceDE w:val="0"/>
        <w:autoSpaceDN w:val="0"/>
        <w:adjustRightInd w:val="0"/>
        <w:rPr>
          <w:rFonts w:asciiTheme="minorHAnsi" w:hAnsiTheme="minorHAnsi" w:cstheme="minorHAnsi"/>
          <w:sz w:val="22"/>
          <w:szCs w:val="22"/>
        </w:rPr>
      </w:pPr>
      <w:r w:rsidRPr="0062384B">
        <w:rPr>
          <w:rFonts w:asciiTheme="minorHAnsi" w:hAnsiTheme="minorHAnsi" w:cstheme="minorHAnsi"/>
          <w:sz w:val="22"/>
          <w:szCs w:val="22"/>
        </w:rPr>
        <w:t>Demonstrate moral and ethical standing in the profession and practise scientific, evidence-based veterinary medicine, which complies with animal welfare legislation.</w:t>
      </w:r>
    </w:p>
    <w:p w14:paraId="79C1957B" w14:textId="77777777" w:rsidR="00B33BF6" w:rsidRPr="0062384B" w:rsidRDefault="00B33BF6" w:rsidP="00B33BF6">
      <w:pPr>
        <w:widowControl w:val="0"/>
        <w:autoSpaceDE w:val="0"/>
        <w:autoSpaceDN w:val="0"/>
        <w:adjustRightInd w:val="0"/>
        <w:rPr>
          <w:rFonts w:asciiTheme="minorHAnsi" w:hAnsiTheme="minorHAnsi" w:cstheme="minorHAnsi"/>
          <w:sz w:val="22"/>
          <w:szCs w:val="22"/>
        </w:rPr>
      </w:pPr>
    </w:p>
    <w:p w14:paraId="12909A3B" w14:textId="3D586663" w:rsidR="00B33BF6" w:rsidRPr="0062384B" w:rsidRDefault="00B33BF6" w:rsidP="00B33BF6">
      <w:pPr>
        <w:pStyle w:val="Grigliamedia1-Colore21"/>
        <w:widowControl w:val="0"/>
        <w:numPr>
          <w:ilvl w:val="0"/>
          <w:numId w:val="28"/>
        </w:numPr>
        <w:autoSpaceDE w:val="0"/>
        <w:autoSpaceDN w:val="0"/>
        <w:adjustRightInd w:val="0"/>
        <w:rPr>
          <w:rFonts w:asciiTheme="minorHAnsi" w:hAnsiTheme="minorHAnsi" w:cstheme="minorHAnsi"/>
          <w:sz w:val="22"/>
          <w:szCs w:val="22"/>
        </w:rPr>
      </w:pPr>
      <w:r w:rsidRPr="0062384B">
        <w:rPr>
          <w:rFonts w:asciiTheme="minorHAnsi" w:hAnsiTheme="minorHAnsi" w:cstheme="minorHAnsi"/>
          <w:sz w:val="22"/>
          <w:szCs w:val="22"/>
        </w:rPr>
        <w:t xml:space="preserve">Practise small mammal medicine and surgery for at least 60% of their time, based on a </w:t>
      </w:r>
      <w:r w:rsidR="00542EF4" w:rsidRPr="0062384B">
        <w:rPr>
          <w:rFonts w:asciiTheme="minorHAnsi" w:hAnsiTheme="minorHAnsi" w:cstheme="minorHAnsi"/>
          <w:sz w:val="22"/>
          <w:szCs w:val="22"/>
        </w:rPr>
        <w:t>40-hour</w:t>
      </w:r>
      <w:r w:rsidRPr="0062384B">
        <w:rPr>
          <w:rFonts w:asciiTheme="minorHAnsi" w:hAnsiTheme="minorHAnsi" w:cstheme="minorHAnsi"/>
          <w:sz w:val="22"/>
          <w:szCs w:val="22"/>
        </w:rPr>
        <w:t xml:space="preserve"> working week (</w:t>
      </w:r>
      <w:proofErr w:type="gramStart"/>
      <w:r w:rsidR="00542EF4" w:rsidRPr="0062384B">
        <w:rPr>
          <w:rFonts w:asciiTheme="minorHAnsi" w:hAnsiTheme="minorHAnsi" w:cstheme="minorHAnsi"/>
          <w:sz w:val="22"/>
          <w:szCs w:val="22"/>
        </w:rPr>
        <w:t>i.e.</w:t>
      </w:r>
      <w:proofErr w:type="gramEnd"/>
      <w:r w:rsidRPr="0062384B">
        <w:rPr>
          <w:rFonts w:asciiTheme="minorHAnsi" w:hAnsiTheme="minorHAnsi" w:cstheme="minorHAnsi"/>
          <w:sz w:val="22"/>
          <w:szCs w:val="22"/>
        </w:rPr>
        <w:t xml:space="preserve"> &gt; 24 hours/week). </w:t>
      </w:r>
    </w:p>
    <w:p w14:paraId="507982E7" w14:textId="77777777" w:rsidR="00B33BF6" w:rsidRPr="0062384B" w:rsidRDefault="00B33BF6" w:rsidP="00B33BF6">
      <w:pPr>
        <w:widowControl w:val="0"/>
        <w:autoSpaceDE w:val="0"/>
        <w:autoSpaceDN w:val="0"/>
        <w:adjustRightInd w:val="0"/>
        <w:rPr>
          <w:rFonts w:asciiTheme="minorHAnsi" w:hAnsiTheme="minorHAnsi" w:cstheme="minorHAnsi"/>
          <w:sz w:val="22"/>
          <w:szCs w:val="22"/>
        </w:rPr>
      </w:pPr>
    </w:p>
    <w:p w14:paraId="609FBDF8" w14:textId="77777777" w:rsidR="00B33BF6" w:rsidRPr="0062384B" w:rsidRDefault="00B33BF6" w:rsidP="00B33BF6">
      <w:pPr>
        <w:pStyle w:val="Grigliamedia1-Colore21"/>
        <w:widowControl w:val="0"/>
        <w:numPr>
          <w:ilvl w:val="0"/>
          <w:numId w:val="28"/>
        </w:numPr>
        <w:autoSpaceDE w:val="0"/>
        <w:autoSpaceDN w:val="0"/>
        <w:adjustRightInd w:val="0"/>
        <w:rPr>
          <w:rFonts w:asciiTheme="minorHAnsi" w:hAnsiTheme="minorHAnsi" w:cstheme="minorHAnsi"/>
          <w:sz w:val="22"/>
          <w:szCs w:val="22"/>
        </w:rPr>
      </w:pPr>
      <w:r w:rsidRPr="0062384B">
        <w:rPr>
          <w:rFonts w:asciiTheme="minorHAnsi" w:hAnsiTheme="minorHAnsi" w:cstheme="minorHAnsi"/>
          <w:sz w:val="22"/>
          <w:szCs w:val="22"/>
        </w:rPr>
        <w:t>Are re-evaluated every 5 years using a standard re-certification process.</w:t>
      </w:r>
    </w:p>
    <w:p w14:paraId="6B47BC11" w14:textId="77777777" w:rsidR="00B33BF6" w:rsidRPr="0062384B" w:rsidRDefault="00B33BF6" w:rsidP="00B33BF6">
      <w:pPr>
        <w:widowControl w:val="0"/>
        <w:autoSpaceDE w:val="0"/>
        <w:autoSpaceDN w:val="0"/>
        <w:adjustRightInd w:val="0"/>
        <w:rPr>
          <w:rFonts w:asciiTheme="minorHAnsi" w:hAnsiTheme="minorHAnsi" w:cstheme="minorHAnsi"/>
          <w:sz w:val="22"/>
          <w:szCs w:val="22"/>
        </w:rPr>
      </w:pPr>
    </w:p>
    <w:p w14:paraId="3A06C45F" w14:textId="08E5DCE4" w:rsidR="00B33BF6" w:rsidRPr="0062384B" w:rsidRDefault="00B33BF6" w:rsidP="00B33BF6">
      <w:pPr>
        <w:pStyle w:val="Grigliamedia1-Colore21"/>
        <w:widowControl w:val="0"/>
        <w:autoSpaceDE w:val="0"/>
        <w:autoSpaceDN w:val="0"/>
        <w:adjustRightInd w:val="0"/>
        <w:ind w:left="0"/>
        <w:rPr>
          <w:rFonts w:asciiTheme="minorHAnsi" w:hAnsiTheme="minorHAnsi" w:cstheme="minorHAnsi"/>
          <w:sz w:val="22"/>
          <w:szCs w:val="22"/>
        </w:rPr>
      </w:pPr>
      <w:r w:rsidRPr="0062384B">
        <w:rPr>
          <w:rFonts w:asciiTheme="minorHAnsi" w:hAnsiTheme="minorHAnsi" w:cstheme="minorHAnsi"/>
          <w:sz w:val="22"/>
          <w:szCs w:val="22"/>
        </w:rPr>
        <w:t>Each individual who satisfies the above requirements shall be authori</w:t>
      </w:r>
      <w:r w:rsidR="000C4C57" w:rsidRPr="0062384B">
        <w:rPr>
          <w:rFonts w:asciiTheme="minorHAnsi" w:hAnsiTheme="minorHAnsi" w:cstheme="minorHAnsi"/>
          <w:sz w:val="22"/>
          <w:szCs w:val="22"/>
        </w:rPr>
        <w:t>s</w:t>
      </w:r>
      <w:r w:rsidRPr="0062384B">
        <w:rPr>
          <w:rFonts w:asciiTheme="minorHAnsi" w:hAnsiTheme="minorHAnsi" w:cstheme="minorHAnsi"/>
          <w:sz w:val="22"/>
          <w:szCs w:val="22"/>
        </w:rPr>
        <w:t>ed to use the designation of Diplomate of the European College of Zoological Medicine (</w:t>
      </w:r>
      <w:r w:rsidRPr="0062384B">
        <w:rPr>
          <w:rFonts w:asciiTheme="minorHAnsi" w:hAnsiTheme="minorHAnsi" w:cstheme="minorHAnsi"/>
          <w:i/>
          <w:sz w:val="22"/>
          <w:szCs w:val="22"/>
        </w:rPr>
        <w:t>Small Mammal</w:t>
      </w:r>
      <w:r w:rsidRPr="0062384B">
        <w:rPr>
          <w:rFonts w:asciiTheme="minorHAnsi" w:hAnsiTheme="minorHAnsi" w:cstheme="minorHAnsi"/>
          <w:sz w:val="22"/>
          <w:szCs w:val="22"/>
        </w:rPr>
        <w:t xml:space="preserve">), abbreviated to </w:t>
      </w:r>
      <w:proofErr w:type="spellStart"/>
      <w:r w:rsidRPr="0062384B">
        <w:rPr>
          <w:rFonts w:asciiTheme="minorHAnsi" w:hAnsiTheme="minorHAnsi" w:cstheme="minorHAnsi"/>
          <w:sz w:val="22"/>
          <w:szCs w:val="22"/>
        </w:rPr>
        <w:t>DipECZM</w:t>
      </w:r>
      <w:proofErr w:type="spellEnd"/>
      <w:r w:rsidRPr="0062384B">
        <w:rPr>
          <w:rFonts w:asciiTheme="minorHAnsi" w:hAnsiTheme="minorHAnsi" w:cstheme="minorHAnsi"/>
          <w:sz w:val="22"/>
          <w:szCs w:val="22"/>
        </w:rPr>
        <w:t xml:space="preserve"> (</w:t>
      </w:r>
      <w:r w:rsidRPr="0062384B">
        <w:rPr>
          <w:rFonts w:asciiTheme="minorHAnsi" w:hAnsiTheme="minorHAnsi" w:cstheme="minorHAnsi"/>
          <w:i/>
          <w:sz w:val="22"/>
          <w:szCs w:val="22"/>
        </w:rPr>
        <w:t>Small Mammal</w:t>
      </w:r>
      <w:r w:rsidRPr="0062384B">
        <w:rPr>
          <w:rFonts w:asciiTheme="minorHAnsi" w:hAnsiTheme="minorHAnsi" w:cstheme="minorHAnsi"/>
          <w:sz w:val="22"/>
          <w:szCs w:val="22"/>
        </w:rPr>
        <w:t>). The individual is also awarded, by the EBVS, the title of European Veterinary Specialist™</w:t>
      </w:r>
      <w:r w:rsidRPr="0062384B">
        <w:rPr>
          <w:rFonts w:asciiTheme="minorHAnsi" w:hAnsiTheme="minorHAnsi" w:cstheme="minorHAnsi"/>
          <w:color w:val="FF0000"/>
          <w:sz w:val="22"/>
          <w:szCs w:val="22"/>
        </w:rPr>
        <w:t xml:space="preserve"> </w:t>
      </w:r>
      <w:r w:rsidRPr="0062384B">
        <w:rPr>
          <w:rFonts w:asciiTheme="minorHAnsi" w:hAnsiTheme="minorHAnsi" w:cstheme="minorHAnsi"/>
          <w:sz w:val="22"/>
          <w:szCs w:val="22"/>
        </w:rPr>
        <w:t xml:space="preserve">in Small Mammal, following successful re-evaluation every 5 years. </w:t>
      </w:r>
    </w:p>
    <w:p w14:paraId="30A85571" w14:textId="77777777" w:rsidR="00B33BF6" w:rsidRPr="0062384B" w:rsidRDefault="00B33BF6" w:rsidP="00B33BF6">
      <w:pPr>
        <w:pStyle w:val="Grigliamedia1-Colore21"/>
        <w:widowControl w:val="0"/>
        <w:autoSpaceDE w:val="0"/>
        <w:autoSpaceDN w:val="0"/>
        <w:adjustRightInd w:val="0"/>
        <w:ind w:left="0"/>
        <w:rPr>
          <w:rFonts w:asciiTheme="minorHAnsi" w:hAnsiTheme="minorHAnsi" w:cstheme="minorHAnsi"/>
          <w:sz w:val="22"/>
          <w:szCs w:val="22"/>
        </w:rPr>
      </w:pPr>
    </w:p>
    <w:p w14:paraId="44E29D3A" w14:textId="77777777" w:rsidR="00B33BF6" w:rsidRPr="0062384B" w:rsidRDefault="00B33BF6" w:rsidP="00B33BF6">
      <w:pPr>
        <w:pStyle w:val="Grigliamedia1-Colore21"/>
        <w:ind w:left="0"/>
        <w:rPr>
          <w:rFonts w:asciiTheme="minorHAnsi" w:hAnsiTheme="minorHAnsi" w:cstheme="minorHAnsi"/>
          <w:sz w:val="22"/>
          <w:szCs w:val="22"/>
        </w:rPr>
      </w:pPr>
      <w:r w:rsidRPr="0062384B">
        <w:rPr>
          <w:rFonts w:asciiTheme="minorHAnsi" w:hAnsiTheme="minorHAnsi" w:cstheme="minorHAnsi"/>
          <w:sz w:val="22"/>
          <w:szCs w:val="22"/>
        </w:rPr>
        <w:t xml:space="preserve">Each Diplomate is expected to actively participate in the scientific and business affairs of the College. </w:t>
      </w:r>
    </w:p>
    <w:p w14:paraId="44B6975B" w14:textId="77777777" w:rsidR="00B33BF6" w:rsidRPr="0062384B" w:rsidRDefault="00B33BF6" w:rsidP="00B33BF6">
      <w:pPr>
        <w:pStyle w:val="Grigliamedia1-Colore21"/>
        <w:ind w:left="0"/>
        <w:rPr>
          <w:rFonts w:asciiTheme="minorHAnsi" w:hAnsiTheme="minorHAnsi" w:cstheme="minorHAnsi"/>
          <w:sz w:val="22"/>
          <w:szCs w:val="22"/>
        </w:rPr>
      </w:pPr>
    </w:p>
    <w:p w14:paraId="2BD95D5E" w14:textId="77777777" w:rsidR="00B33BF6" w:rsidRPr="0062384B" w:rsidRDefault="00B33BF6" w:rsidP="00B33BF6">
      <w:pPr>
        <w:widowControl w:val="0"/>
        <w:autoSpaceDE w:val="0"/>
        <w:autoSpaceDN w:val="0"/>
        <w:adjustRightInd w:val="0"/>
        <w:jc w:val="both"/>
        <w:rPr>
          <w:rFonts w:asciiTheme="minorHAnsi" w:hAnsiTheme="minorHAnsi" w:cstheme="minorHAnsi"/>
          <w:sz w:val="22"/>
          <w:szCs w:val="22"/>
        </w:rPr>
      </w:pPr>
      <w:r w:rsidRPr="0062384B">
        <w:rPr>
          <w:rFonts w:asciiTheme="minorHAnsi" w:hAnsiTheme="minorHAnsi" w:cstheme="minorHAnsi"/>
          <w:b/>
          <w:i/>
          <w:sz w:val="22"/>
          <w:szCs w:val="22"/>
        </w:rPr>
        <w:t>Further information on specific requirements for prospective candidates is also found in the ECZM Policies and Procedures, Part 1: General Information.</w:t>
      </w:r>
    </w:p>
    <w:p w14:paraId="4CDFBAC9" w14:textId="77777777" w:rsidR="00B33BF6" w:rsidRPr="0062384B" w:rsidRDefault="00B33BF6" w:rsidP="00125F3F">
      <w:pPr>
        <w:widowControl w:val="0"/>
        <w:autoSpaceDE w:val="0"/>
        <w:autoSpaceDN w:val="0"/>
        <w:adjustRightInd w:val="0"/>
        <w:jc w:val="both"/>
        <w:rPr>
          <w:rFonts w:asciiTheme="minorHAnsi" w:hAnsiTheme="minorHAnsi" w:cstheme="minorHAnsi"/>
          <w:sz w:val="22"/>
          <w:szCs w:val="22"/>
        </w:rPr>
      </w:pPr>
    </w:p>
    <w:p w14:paraId="3E0D907B" w14:textId="5823EE91" w:rsidR="00967939" w:rsidRPr="0062384B" w:rsidRDefault="004A14FA" w:rsidP="004A14FA">
      <w:pPr>
        <w:widowControl w:val="0"/>
        <w:autoSpaceDE w:val="0"/>
        <w:autoSpaceDN w:val="0"/>
        <w:adjustRightInd w:val="0"/>
        <w:ind w:left="567" w:hanging="567"/>
        <w:jc w:val="center"/>
        <w:rPr>
          <w:rFonts w:asciiTheme="minorHAnsi" w:hAnsiTheme="minorHAnsi" w:cstheme="minorHAnsi"/>
          <w:sz w:val="22"/>
          <w:szCs w:val="22"/>
        </w:rPr>
      </w:pPr>
      <w:r w:rsidRPr="0062384B">
        <w:rPr>
          <w:rFonts w:asciiTheme="minorHAnsi" w:hAnsiTheme="minorHAnsi" w:cstheme="minorHAnsi"/>
          <w:noProof/>
        </w:rPr>
        <w:drawing>
          <wp:inline distT="0" distB="0" distL="0" distR="0" wp14:anchorId="758417B3" wp14:editId="2241D6AB">
            <wp:extent cx="3884144" cy="258254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87620" cy="2584856"/>
                    </a:xfrm>
                    <a:prstGeom prst="rect">
                      <a:avLst/>
                    </a:prstGeom>
                  </pic:spPr>
                </pic:pic>
              </a:graphicData>
            </a:graphic>
          </wp:inline>
        </w:drawing>
      </w:r>
    </w:p>
    <w:p w14:paraId="296C81E5" w14:textId="77777777" w:rsidR="00A55168" w:rsidRPr="0062384B" w:rsidRDefault="00A55168" w:rsidP="00AE35BF">
      <w:pPr>
        <w:widowControl w:val="0"/>
        <w:autoSpaceDE w:val="0"/>
        <w:autoSpaceDN w:val="0"/>
        <w:adjustRightInd w:val="0"/>
        <w:ind w:left="567" w:hanging="567"/>
        <w:jc w:val="both"/>
        <w:rPr>
          <w:rFonts w:asciiTheme="minorHAnsi" w:hAnsiTheme="minorHAnsi" w:cstheme="minorHAnsi"/>
          <w:sz w:val="22"/>
          <w:szCs w:val="22"/>
        </w:rPr>
      </w:pPr>
    </w:p>
    <w:p w14:paraId="42C00568" w14:textId="77777777" w:rsidR="00A55168" w:rsidRPr="0062384B" w:rsidRDefault="00A55168" w:rsidP="00AE35BF">
      <w:pPr>
        <w:widowControl w:val="0"/>
        <w:autoSpaceDE w:val="0"/>
        <w:autoSpaceDN w:val="0"/>
        <w:adjustRightInd w:val="0"/>
        <w:ind w:left="567" w:hanging="567"/>
        <w:jc w:val="both"/>
        <w:rPr>
          <w:rFonts w:asciiTheme="minorHAnsi" w:hAnsiTheme="minorHAnsi" w:cstheme="minorHAnsi"/>
          <w:sz w:val="22"/>
          <w:szCs w:val="22"/>
        </w:rPr>
      </w:pPr>
    </w:p>
    <w:p w14:paraId="3F58A351" w14:textId="58B9AB57" w:rsidR="008A6EC5" w:rsidRPr="0062384B" w:rsidRDefault="008A6EC5" w:rsidP="008A6EC5">
      <w:pPr>
        <w:pStyle w:val="Heading2"/>
        <w:jc w:val="both"/>
        <w:rPr>
          <w:rFonts w:asciiTheme="minorHAnsi" w:hAnsiTheme="minorHAnsi" w:cstheme="minorHAnsi"/>
          <w:sz w:val="22"/>
          <w:szCs w:val="22"/>
        </w:rPr>
      </w:pPr>
      <w:r w:rsidRPr="0062384B">
        <w:rPr>
          <w:rFonts w:asciiTheme="minorHAnsi" w:hAnsiTheme="minorHAnsi" w:cstheme="minorHAnsi"/>
          <w:sz w:val="22"/>
          <w:szCs w:val="22"/>
        </w:rPr>
        <w:lastRenderedPageBreak/>
        <w:t xml:space="preserve"> </w:t>
      </w:r>
      <w:r w:rsidRPr="0062384B">
        <w:rPr>
          <w:rFonts w:asciiTheme="minorHAnsi" w:hAnsiTheme="minorHAnsi" w:cstheme="minorHAnsi"/>
          <w:b w:val="0"/>
          <w:sz w:val="22"/>
          <w:szCs w:val="22"/>
          <w:u w:val="single"/>
        </w:rPr>
        <w:t>Chapter 3: Small Mammal Residency Programmes</w:t>
      </w:r>
    </w:p>
    <w:p w14:paraId="467E1EAF" w14:textId="77777777" w:rsidR="008A6EC5" w:rsidRPr="0062384B" w:rsidRDefault="008A6EC5" w:rsidP="008A6EC5">
      <w:pPr>
        <w:widowControl w:val="0"/>
        <w:autoSpaceDE w:val="0"/>
        <w:autoSpaceDN w:val="0"/>
        <w:adjustRightInd w:val="0"/>
        <w:jc w:val="both"/>
        <w:rPr>
          <w:rFonts w:asciiTheme="minorHAnsi" w:hAnsiTheme="minorHAnsi" w:cstheme="minorHAnsi"/>
          <w:sz w:val="22"/>
          <w:szCs w:val="22"/>
        </w:rPr>
      </w:pPr>
    </w:p>
    <w:p w14:paraId="6F6C0B9E" w14:textId="04547A39" w:rsidR="008A6EC5" w:rsidRPr="0062384B" w:rsidRDefault="008A6EC5" w:rsidP="008A6EC5">
      <w:pPr>
        <w:widowControl w:val="0"/>
        <w:autoSpaceDE w:val="0"/>
        <w:autoSpaceDN w:val="0"/>
        <w:adjustRightInd w:val="0"/>
        <w:jc w:val="both"/>
        <w:rPr>
          <w:rFonts w:asciiTheme="minorHAnsi" w:hAnsiTheme="minorHAnsi" w:cstheme="minorHAnsi"/>
          <w:sz w:val="22"/>
          <w:szCs w:val="22"/>
        </w:rPr>
      </w:pPr>
      <w:r w:rsidRPr="0062384B">
        <w:rPr>
          <w:rFonts w:asciiTheme="minorHAnsi" w:hAnsiTheme="minorHAnsi" w:cstheme="minorHAnsi"/>
          <w:sz w:val="22"/>
          <w:szCs w:val="22"/>
        </w:rPr>
        <w:t xml:space="preserve">A Residency Programme is a training programme allowing a graduate veterinarian ("Resident") to acquire in-depth knowledge of small mammal medicine and surgery, and its supporting disciplines, under the supervision and guidance of one or more </w:t>
      </w:r>
      <w:r w:rsidR="000E05B0" w:rsidRPr="0062384B">
        <w:rPr>
          <w:rFonts w:asciiTheme="minorHAnsi" w:hAnsiTheme="minorHAnsi" w:cstheme="minorHAnsi"/>
          <w:sz w:val="22"/>
          <w:szCs w:val="22"/>
        </w:rPr>
        <w:t>S</w:t>
      </w:r>
      <w:r w:rsidRPr="0062384B">
        <w:rPr>
          <w:rFonts w:asciiTheme="minorHAnsi" w:hAnsiTheme="minorHAnsi" w:cstheme="minorHAnsi"/>
          <w:sz w:val="22"/>
          <w:szCs w:val="22"/>
        </w:rPr>
        <w:t xml:space="preserve">mall </w:t>
      </w:r>
      <w:r w:rsidR="000E05B0" w:rsidRPr="0062384B">
        <w:rPr>
          <w:rFonts w:asciiTheme="minorHAnsi" w:hAnsiTheme="minorHAnsi" w:cstheme="minorHAnsi"/>
          <w:sz w:val="22"/>
          <w:szCs w:val="22"/>
        </w:rPr>
        <w:t>M</w:t>
      </w:r>
      <w:r w:rsidRPr="0062384B">
        <w:rPr>
          <w:rFonts w:asciiTheme="minorHAnsi" w:hAnsiTheme="minorHAnsi" w:cstheme="minorHAnsi"/>
          <w:sz w:val="22"/>
          <w:szCs w:val="22"/>
        </w:rPr>
        <w:t xml:space="preserve">ammal </w:t>
      </w:r>
      <w:r w:rsidR="00542EF4" w:rsidRPr="0062384B">
        <w:rPr>
          <w:rFonts w:asciiTheme="minorHAnsi" w:hAnsiTheme="minorHAnsi" w:cstheme="minorHAnsi"/>
          <w:sz w:val="22"/>
          <w:szCs w:val="22"/>
        </w:rPr>
        <w:t xml:space="preserve">Diplomates </w:t>
      </w:r>
      <w:proofErr w:type="gramStart"/>
      <w:r w:rsidR="00542EF4" w:rsidRPr="0062384B">
        <w:rPr>
          <w:rFonts w:asciiTheme="minorHAnsi" w:hAnsiTheme="minorHAnsi" w:cstheme="minorHAnsi"/>
          <w:sz w:val="22"/>
          <w:szCs w:val="22"/>
        </w:rPr>
        <w:t>(</w:t>
      </w:r>
      <w:r w:rsidRPr="0062384B">
        <w:rPr>
          <w:rFonts w:asciiTheme="minorHAnsi" w:hAnsiTheme="minorHAnsi" w:cstheme="minorHAnsi"/>
          <w:sz w:val="22"/>
          <w:szCs w:val="22"/>
        </w:rPr>
        <w:t>”Diplomate</w:t>
      </w:r>
      <w:proofErr w:type="gramEnd"/>
      <w:r w:rsidRPr="0062384B">
        <w:rPr>
          <w:rFonts w:asciiTheme="minorHAnsi" w:hAnsiTheme="minorHAnsi" w:cstheme="minorHAnsi"/>
          <w:sz w:val="22"/>
          <w:szCs w:val="22"/>
        </w:rPr>
        <w:t>”).</w:t>
      </w:r>
    </w:p>
    <w:p w14:paraId="1F06A9C1" w14:textId="77777777" w:rsidR="008A6EC5" w:rsidRPr="0062384B" w:rsidRDefault="008A6EC5" w:rsidP="008A6EC5">
      <w:pPr>
        <w:widowControl w:val="0"/>
        <w:autoSpaceDE w:val="0"/>
        <w:autoSpaceDN w:val="0"/>
        <w:adjustRightInd w:val="0"/>
        <w:jc w:val="both"/>
        <w:rPr>
          <w:rFonts w:asciiTheme="minorHAnsi" w:hAnsiTheme="minorHAnsi" w:cstheme="minorHAnsi"/>
          <w:sz w:val="22"/>
          <w:szCs w:val="22"/>
        </w:rPr>
      </w:pPr>
    </w:p>
    <w:p w14:paraId="5DAB269B" w14:textId="37E18CF6" w:rsidR="008A6EC5" w:rsidRPr="0062384B" w:rsidRDefault="008A6EC5" w:rsidP="008A6EC5">
      <w:pPr>
        <w:widowControl w:val="0"/>
        <w:autoSpaceDE w:val="0"/>
        <w:autoSpaceDN w:val="0"/>
        <w:adjustRightInd w:val="0"/>
        <w:jc w:val="both"/>
        <w:rPr>
          <w:rFonts w:asciiTheme="minorHAnsi" w:hAnsiTheme="minorHAnsi" w:cstheme="minorHAnsi"/>
          <w:bCs/>
          <w:sz w:val="22"/>
          <w:szCs w:val="22"/>
        </w:rPr>
      </w:pPr>
      <w:r w:rsidRPr="0062384B">
        <w:rPr>
          <w:rFonts w:asciiTheme="minorHAnsi" w:hAnsiTheme="minorHAnsi" w:cstheme="minorHAnsi"/>
          <w:bCs/>
          <w:sz w:val="22"/>
          <w:szCs w:val="22"/>
        </w:rPr>
        <w:t xml:space="preserve">The Residency Programme will focus on </w:t>
      </w:r>
      <w:r w:rsidRPr="0062384B">
        <w:rPr>
          <w:rFonts w:asciiTheme="minorHAnsi" w:hAnsiTheme="minorHAnsi" w:cstheme="minorHAnsi"/>
          <w:b/>
          <w:bCs/>
          <w:sz w:val="22"/>
          <w:szCs w:val="22"/>
        </w:rPr>
        <w:t xml:space="preserve">Small Mammal </w:t>
      </w:r>
      <w:r w:rsidR="005B7B5D" w:rsidRPr="0062384B">
        <w:rPr>
          <w:rFonts w:asciiTheme="minorHAnsi" w:hAnsiTheme="minorHAnsi" w:cstheme="minorHAnsi"/>
          <w:b/>
          <w:bCs/>
          <w:sz w:val="22"/>
          <w:szCs w:val="22"/>
        </w:rPr>
        <w:t>M</w:t>
      </w:r>
      <w:r w:rsidRPr="0062384B">
        <w:rPr>
          <w:rFonts w:asciiTheme="minorHAnsi" w:hAnsiTheme="minorHAnsi" w:cstheme="minorHAnsi"/>
          <w:b/>
          <w:bCs/>
          <w:sz w:val="22"/>
          <w:szCs w:val="22"/>
        </w:rPr>
        <w:t>edicine</w:t>
      </w:r>
      <w:r w:rsidRPr="0062384B">
        <w:rPr>
          <w:rFonts w:asciiTheme="minorHAnsi" w:hAnsiTheme="minorHAnsi" w:cstheme="minorHAnsi"/>
          <w:bCs/>
          <w:sz w:val="22"/>
          <w:szCs w:val="22"/>
        </w:rPr>
        <w:t xml:space="preserve"> and aims to:</w:t>
      </w:r>
    </w:p>
    <w:p w14:paraId="09F4EBD1" w14:textId="77777777" w:rsidR="008A6EC5" w:rsidRPr="0062384B" w:rsidRDefault="008A6EC5" w:rsidP="008A6EC5">
      <w:pPr>
        <w:pStyle w:val="Grigliamedia1-Colore21"/>
        <w:widowControl w:val="0"/>
        <w:autoSpaceDE w:val="0"/>
        <w:autoSpaceDN w:val="0"/>
        <w:adjustRightInd w:val="0"/>
        <w:jc w:val="both"/>
        <w:rPr>
          <w:rFonts w:asciiTheme="minorHAnsi" w:hAnsiTheme="minorHAnsi" w:cstheme="minorHAnsi"/>
          <w:bCs/>
          <w:sz w:val="22"/>
          <w:szCs w:val="22"/>
        </w:rPr>
      </w:pPr>
    </w:p>
    <w:p w14:paraId="14076CCC" w14:textId="68D9C133" w:rsidR="008A6EC5" w:rsidRPr="0062384B" w:rsidRDefault="0066580E" w:rsidP="008A6EC5">
      <w:pPr>
        <w:pStyle w:val="Grigliamedia1-Colore21"/>
        <w:widowControl w:val="0"/>
        <w:numPr>
          <w:ilvl w:val="0"/>
          <w:numId w:val="30"/>
        </w:numPr>
        <w:autoSpaceDE w:val="0"/>
        <w:autoSpaceDN w:val="0"/>
        <w:adjustRightInd w:val="0"/>
        <w:spacing w:after="200" w:line="276" w:lineRule="auto"/>
        <w:ind w:left="426"/>
        <w:jc w:val="both"/>
        <w:rPr>
          <w:rFonts w:asciiTheme="minorHAnsi" w:hAnsiTheme="minorHAnsi" w:cstheme="minorHAnsi"/>
          <w:bCs/>
          <w:sz w:val="22"/>
          <w:szCs w:val="22"/>
        </w:rPr>
      </w:pPr>
      <w:r w:rsidRPr="0062384B">
        <w:rPr>
          <w:rFonts w:asciiTheme="minorHAnsi" w:hAnsiTheme="minorHAnsi" w:cstheme="minorHAnsi"/>
          <w:sz w:val="22"/>
          <w:szCs w:val="22"/>
        </w:rPr>
        <w:t>I</w:t>
      </w:r>
      <w:r w:rsidR="008A6EC5" w:rsidRPr="0062384B">
        <w:rPr>
          <w:rFonts w:asciiTheme="minorHAnsi" w:hAnsiTheme="minorHAnsi" w:cstheme="minorHAnsi"/>
          <w:sz w:val="22"/>
          <w:szCs w:val="22"/>
        </w:rPr>
        <w:t xml:space="preserve">nstil theoretical knowledge, applied practical skills and an ethical attitude in the practice of </w:t>
      </w:r>
      <w:r w:rsidR="000E05B0" w:rsidRPr="0062384B">
        <w:rPr>
          <w:rFonts w:asciiTheme="minorHAnsi" w:hAnsiTheme="minorHAnsi" w:cstheme="minorHAnsi"/>
          <w:sz w:val="22"/>
          <w:szCs w:val="22"/>
        </w:rPr>
        <w:t>s</w:t>
      </w:r>
      <w:r w:rsidR="008A6EC5" w:rsidRPr="0062384B">
        <w:rPr>
          <w:rFonts w:asciiTheme="minorHAnsi" w:hAnsiTheme="minorHAnsi" w:cstheme="minorHAnsi"/>
          <w:sz w:val="22"/>
          <w:szCs w:val="22"/>
        </w:rPr>
        <w:t xml:space="preserve">mall </w:t>
      </w:r>
      <w:r w:rsidR="000E05B0" w:rsidRPr="0062384B">
        <w:rPr>
          <w:rFonts w:asciiTheme="minorHAnsi" w:hAnsiTheme="minorHAnsi" w:cstheme="minorHAnsi"/>
          <w:sz w:val="22"/>
          <w:szCs w:val="22"/>
        </w:rPr>
        <w:t>m</w:t>
      </w:r>
      <w:r w:rsidR="008A6EC5" w:rsidRPr="0062384B">
        <w:rPr>
          <w:rFonts w:asciiTheme="minorHAnsi" w:hAnsiTheme="minorHAnsi" w:cstheme="minorHAnsi"/>
          <w:sz w:val="22"/>
          <w:szCs w:val="22"/>
        </w:rPr>
        <w:t xml:space="preserve">ammal medicine. </w:t>
      </w:r>
    </w:p>
    <w:p w14:paraId="7BE5869A" w14:textId="04D5B78B" w:rsidR="008A6EC5" w:rsidRPr="0062384B" w:rsidRDefault="007C2B9E" w:rsidP="008A6EC5">
      <w:pPr>
        <w:pStyle w:val="Grigliamedia1-Colore21"/>
        <w:widowControl w:val="0"/>
        <w:numPr>
          <w:ilvl w:val="0"/>
          <w:numId w:val="30"/>
        </w:numPr>
        <w:autoSpaceDE w:val="0"/>
        <w:autoSpaceDN w:val="0"/>
        <w:adjustRightInd w:val="0"/>
        <w:spacing w:after="200" w:line="276" w:lineRule="auto"/>
        <w:ind w:left="426"/>
        <w:jc w:val="both"/>
        <w:rPr>
          <w:rFonts w:asciiTheme="minorHAnsi" w:hAnsiTheme="minorHAnsi" w:cstheme="minorHAnsi"/>
          <w:sz w:val="22"/>
          <w:szCs w:val="22"/>
        </w:rPr>
      </w:pPr>
      <w:r w:rsidRPr="0062384B">
        <w:rPr>
          <w:rFonts w:asciiTheme="minorHAnsi" w:hAnsiTheme="minorHAnsi" w:cstheme="minorHAnsi"/>
          <w:sz w:val="22"/>
          <w:szCs w:val="22"/>
        </w:rPr>
        <w:t>P</w:t>
      </w:r>
      <w:r w:rsidR="008A6EC5" w:rsidRPr="0062384B">
        <w:rPr>
          <w:rFonts w:asciiTheme="minorHAnsi" w:hAnsiTheme="minorHAnsi" w:cstheme="minorHAnsi"/>
          <w:sz w:val="22"/>
          <w:szCs w:val="22"/>
        </w:rPr>
        <w:t>rovide the Resident with the opportunity to pursue career goals in teaching, research, service, and/or specialty practice</w:t>
      </w:r>
      <w:r w:rsidRPr="0062384B">
        <w:rPr>
          <w:rFonts w:asciiTheme="minorHAnsi" w:hAnsiTheme="minorHAnsi" w:cstheme="minorHAnsi"/>
          <w:sz w:val="22"/>
          <w:szCs w:val="22"/>
        </w:rPr>
        <w:t>.</w:t>
      </w:r>
    </w:p>
    <w:p w14:paraId="2F69C080" w14:textId="1E4A80AE" w:rsidR="008A6EC5" w:rsidRPr="0062384B" w:rsidRDefault="007C2B9E" w:rsidP="008A6EC5">
      <w:pPr>
        <w:pStyle w:val="Grigliamedia1-Colore21"/>
        <w:widowControl w:val="0"/>
        <w:numPr>
          <w:ilvl w:val="0"/>
          <w:numId w:val="30"/>
        </w:numPr>
        <w:autoSpaceDE w:val="0"/>
        <w:autoSpaceDN w:val="0"/>
        <w:adjustRightInd w:val="0"/>
        <w:spacing w:after="200" w:line="276" w:lineRule="auto"/>
        <w:ind w:left="426"/>
        <w:jc w:val="both"/>
        <w:rPr>
          <w:rFonts w:asciiTheme="minorHAnsi" w:hAnsiTheme="minorHAnsi" w:cstheme="minorHAnsi"/>
          <w:sz w:val="22"/>
          <w:szCs w:val="22"/>
        </w:rPr>
      </w:pPr>
      <w:r w:rsidRPr="0062384B">
        <w:rPr>
          <w:rFonts w:asciiTheme="minorHAnsi" w:hAnsiTheme="minorHAnsi" w:cstheme="minorHAnsi"/>
          <w:bCs/>
          <w:sz w:val="22"/>
          <w:szCs w:val="22"/>
        </w:rPr>
        <w:t>P</w:t>
      </w:r>
      <w:r w:rsidR="008A6EC5" w:rsidRPr="0062384B">
        <w:rPr>
          <w:rFonts w:asciiTheme="minorHAnsi" w:hAnsiTheme="minorHAnsi" w:cstheme="minorHAnsi"/>
          <w:bCs/>
          <w:sz w:val="22"/>
          <w:szCs w:val="22"/>
        </w:rPr>
        <w:t xml:space="preserve">repare the Resident for </w:t>
      </w:r>
      <w:r w:rsidR="000E05B0" w:rsidRPr="0062384B">
        <w:rPr>
          <w:rFonts w:asciiTheme="minorHAnsi" w:hAnsiTheme="minorHAnsi" w:cstheme="minorHAnsi"/>
          <w:bCs/>
          <w:sz w:val="22"/>
          <w:szCs w:val="22"/>
        </w:rPr>
        <w:t>the S</w:t>
      </w:r>
      <w:r w:rsidR="008A6EC5" w:rsidRPr="0062384B">
        <w:rPr>
          <w:rFonts w:asciiTheme="minorHAnsi" w:hAnsiTheme="minorHAnsi" w:cstheme="minorHAnsi"/>
          <w:bCs/>
          <w:sz w:val="22"/>
          <w:szCs w:val="22"/>
        </w:rPr>
        <w:t xml:space="preserve">mall </w:t>
      </w:r>
      <w:r w:rsidR="000E05B0" w:rsidRPr="0062384B">
        <w:rPr>
          <w:rFonts w:asciiTheme="minorHAnsi" w:hAnsiTheme="minorHAnsi" w:cstheme="minorHAnsi"/>
          <w:bCs/>
          <w:sz w:val="22"/>
          <w:szCs w:val="22"/>
        </w:rPr>
        <w:t>M</w:t>
      </w:r>
      <w:r w:rsidR="008A6EC5" w:rsidRPr="0062384B">
        <w:rPr>
          <w:rFonts w:asciiTheme="minorHAnsi" w:hAnsiTheme="minorHAnsi" w:cstheme="minorHAnsi"/>
          <w:bCs/>
          <w:sz w:val="22"/>
          <w:szCs w:val="22"/>
        </w:rPr>
        <w:t>ammal examination.</w:t>
      </w:r>
    </w:p>
    <w:p w14:paraId="070AC067" w14:textId="77777777" w:rsidR="008A6EC5" w:rsidRPr="0062384B" w:rsidRDefault="008A6EC5" w:rsidP="008A6EC5">
      <w:pPr>
        <w:widowControl w:val="0"/>
        <w:autoSpaceDE w:val="0"/>
        <w:autoSpaceDN w:val="0"/>
        <w:adjustRightInd w:val="0"/>
        <w:jc w:val="both"/>
        <w:rPr>
          <w:rFonts w:asciiTheme="minorHAnsi" w:hAnsiTheme="minorHAnsi" w:cstheme="minorHAnsi"/>
          <w:b/>
          <w:bCs/>
          <w:sz w:val="22"/>
          <w:szCs w:val="22"/>
        </w:rPr>
      </w:pPr>
    </w:p>
    <w:p w14:paraId="4283D0FC" w14:textId="193BCE81" w:rsidR="008A6EC5" w:rsidRPr="0062384B" w:rsidRDefault="008A6EC5" w:rsidP="008A6EC5">
      <w:pPr>
        <w:widowControl w:val="0"/>
        <w:autoSpaceDE w:val="0"/>
        <w:autoSpaceDN w:val="0"/>
        <w:adjustRightInd w:val="0"/>
        <w:jc w:val="both"/>
        <w:rPr>
          <w:rFonts w:asciiTheme="minorHAnsi" w:hAnsiTheme="minorHAnsi" w:cstheme="minorHAnsi"/>
          <w:sz w:val="22"/>
          <w:szCs w:val="22"/>
        </w:rPr>
      </w:pPr>
      <w:r w:rsidRPr="0062384B">
        <w:rPr>
          <w:rFonts w:asciiTheme="minorHAnsi" w:hAnsiTheme="minorHAnsi" w:cstheme="minorHAnsi"/>
          <w:b/>
          <w:bCs/>
          <w:sz w:val="22"/>
          <w:szCs w:val="22"/>
        </w:rPr>
        <w:t xml:space="preserve">A. Detailed </w:t>
      </w:r>
      <w:r w:rsidR="000E05B0" w:rsidRPr="0062384B">
        <w:rPr>
          <w:rFonts w:asciiTheme="minorHAnsi" w:hAnsiTheme="minorHAnsi" w:cstheme="minorHAnsi"/>
          <w:b/>
          <w:bCs/>
          <w:sz w:val="22"/>
          <w:szCs w:val="22"/>
        </w:rPr>
        <w:t>O</w:t>
      </w:r>
      <w:r w:rsidRPr="0062384B">
        <w:rPr>
          <w:rFonts w:asciiTheme="minorHAnsi" w:hAnsiTheme="minorHAnsi" w:cstheme="minorHAnsi"/>
          <w:b/>
          <w:bCs/>
          <w:sz w:val="22"/>
          <w:szCs w:val="22"/>
        </w:rPr>
        <w:t xml:space="preserve">bjectives </w:t>
      </w:r>
      <w:r w:rsidR="000E05B0" w:rsidRPr="0062384B">
        <w:rPr>
          <w:rFonts w:asciiTheme="minorHAnsi" w:hAnsiTheme="minorHAnsi" w:cstheme="minorHAnsi"/>
          <w:b/>
          <w:bCs/>
          <w:sz w:val="22"/>
          <w:szCs w:val="22"/>
        </w:rPr>
        <w:t>o</w:t>
      </w:r>
      <w:r w:rsidRPr="0062384B">
        <w:rPr>
          <w:rFonts w:asciiTheme="minorHAnsi" w:hAnsiTheme="minorHAnsi" w:cstheme="minorHAnsi"/>
          <w:b/>
          <w:bCs/>
          <w:sz w:val="22"/>
          <w:szCs w:val="22"/>
        </w:rPr>
        <w:t xml:space="preserve">f </w:t>
      </w:r>
      <w:r w:rsidR="000E05B0" w:rsidRPr="0062384B">
        <w:rPr>
          <w:rFonts w:asciiTheme="minorHAnsi" w:hAnsiTheme="minorHAnsi" w:cstheme="minorHAnsi"/>
          <w:b/>
          <w:bCs/>
          <w:sz w:val="22"/>
          <w:szCs w:val="22"/>
        </w:rPr>
        <w:t>t</w:t>
      </w:r>
      <w:r w:rsidRPr="0062384B">
        <w:rPr>
          <w:rFonts w:asciiTheme="minorHAnsi" w:hAnsiTheme="minorHAnsi" w:cstheme="minorHAnsi"/>
          <w:b/>
          <w:bCs/>
          <w:sz w:val="22"/>
          <w:szCs w:val="22"/>
        </w:rPr>
        <w:t>he Small Mammal Residency Training Programme</w:t>
      </w:r>
    </w:p>
    <w:p w14:paraId="55F53BC5" w14:textId="77777777" w:rsidR="008A6EC5" w:rsidRPr="0062384B" w:rsidRDefault="008A6EC5" w:rsidP="008A6EC5">
      <w:pPr>
        <w:widowControl w:val="0"/>
        <w:autoSpaceDE w:val="0"/>
        <w:autoSpaceDN w:val="0"/>
        <w:adjustRightInd w:val="0"/>
        <w:ind w:left="720" w:hanging="720"/>
        <w:jc w:val="both"/>
        <w:rPr>
          <w:rFonts w:asciiTheme="minorHAnsi" w:hAnsiTheme="minorHAnsi" w:cstheme="minorHAnsi"/>
          <w:sz w:val="22"/>
          <w:szCs w:val="22"/>
        </w:rPr>
      </w:pPr>
    </w:p>
    <w:p w14:paraId="3C02E7CF" w14:textId="5E65F522" w:rsidR="008A6EC5" w:rsidRPr="0062384B" w:rsidRDefault="008A6EC5" w:rsidP="008A6EC5">
      <w:pPr>
        <w:widowControl w:val="0"/>
        <w:numPr>
          <w:ilvl w:val="0"/>
          <w:numId w:val="9"/>
        </w:numPr>
        <w:autoSpaceDE w:val="0"/>
        <w:autoSpaceDN w:val="0"/>
        <w:adjustRightInd w:val="0"/>
        <w:ind w:left="426"/>
        <w:jc w:val="both"/>
        <w:rPr>
          <w:rFonts w:asciiTheme="minorHAnsi" w:hAnsiTheme="minorHAnsi" w:cstheme="minorHAnsi"/>
          <w:sz w:val="22"/>
          <w:szCs w:val="22"/>
        </w:rPr>
      </w:pPr>
      <w:r w:rsidRPr="0062384B">
        <w:rPr>
          <w:rFonts w:asciiTheme="minorHAnsi" w:hAnsiTheme="minorHAnsi" w:cstheme="minorHAnsi"/>
          <w:sz w:val="22"/>
          <w:szCs w:val="22"/>
        </w:rPr>
        <w:t xml:space="preserve">The </w:t>
      </w:r>
      <w:r w:rsidR="000E05B0" w:rsidRPr="0062384B">
        <w:rPr>
          <w:rFonts w:asciiTheme="minorHAnsi" w:hAnsiTheme="minorHAnsi" w:cstheme="minorHAnsi"/>
          <w:sz w:val="22"/>
          <w:szCs w:val="22"/>
        </w:rPr>
        <w:t>s</w:t>
      </w:r>
      <w:r w:rsidRPr="0062384B">
        <w:rPr>
          <w:rFonts w:asciiTheme="minorHAnsi" w:hAnsiTheme="minorHAnsi" w:cstheme="minorHAnsi"/>
          <w:sz w:val="22"/>
          <w:szCs w:val="22"/>
        </w:rPr>
        <w:t xml:space="preserve">mall </w:t>
      </w:r>
      <w:r w:rsidR="000E05B0" w:rsidRPr="0062384B">
        <w:rPr>
          <w:rFonts w:asciiTheme="minorHAnsi" w:hAnsiTheme="minorHAnsi" w:cstheme="minorHAnsi"/>
          <w:sz w:val="22"/>
          <w:szCs w:val="22"/>
        </w:rPr>
        <w:t>m</w:t>
      </w:r>
      <w:r w:rsidRPr="0062384B">
        <w:rPr>
          <w:rFonts w:asciiTheme="minorHAnsi" w:hAnsiTheme="minorHAnsi" w:cstheme="minorHAnsi"/>
          <w:sz w:val="22"/>
          <w:szCs w:val="22"/>
        </w:rPr>
        <w:t xml:space="preserve">ammal specialist is expected to </w:t>
      </w:r>
      <w:r w:rsidR="006A3BC3" w:rsidRPr="0062384B">
        <w:rPr>
          <w:rFonts w:asciiTheme="minorHAnsi" w:hAnsiTheme="minorHAnsi" w:cstheme="minorHAnsi"/>
          <w:sz w:val="22"/>
          <w:szCs w:val="22"/>
        </w:rPr>
        <w:t xml:space="preserve">know </w:t>
      </w:r>
      <w:r w:rsidRPr="0062384B">
        <w:rPr>
          <w:rFonts w:asciiTheme="minorHAnsi" w:hAnsiTheme="minorHAnsi" w:cstheme="minorHAnsi"/>
          <w:sz w:val="22"/>
          <w:szCs w:val="22"/>
        </w:rPr>
        <w:t>the taxonomy and the geographical distribution of the different groups of small mammals as commonly kept, including those groups of animals</w:t>
      </w:r>
      <w:r w:rsidR="004F2801" w:rsidRPr="0062384B">
        <w:rPr>
          <w:rFonts w:asciiTheme="minorHAnsi" w:hAnsiTheme="minorHAnsi" w:cstheme="minorHAnsi"/>
          <w:sz w:val="22"/>
          <w:szCs w:val="22"/>
        </w:rPr>
        <w:t>,</w:t>
      </w:r>
      <w:r w:rsidRPr="0062384B">
        <w:rPr>
          <w:rFonts w:asciiTheme="minorHAnsi" w:hAnsiTheme="minorHAnsi" w:cstheme="minorHAnsi"/>
          <w:sz w:val="22"/>
          <w:szCs w:val="22"/>
        </w:rPr>
        <w:t xml:space="preserve"> which are common wild animal casualties (</w:t>
      </w:r>
      <w:proofErr w:type="gramStart"/>
      <w:r w:rsidRPr="0062384B">
        <w:rPr>
          <w:rFonts w:asciiTheme="minorHAnsi" w:hAnsiTheme="minorHAnsi" w:cstheme="minorHAnsi"/>
          <w:sz w:val="22"/>
          <w:szCs w:val="22"/>
        </w:rPr>
        <w:t>i.e.</w:t>
      </w:r>
      <w:proofErr w:type="gramEnd"/>
      <w:r w:rsidRPr="0062384B">
        <w:rPr>
          <w:rFonts w:asciiTheme="minorHAnsi" w:hAnsiTheme="minorHAnsi" w:cstheme="minorHAnsi"/>
          <w:sz w:val="22"/>
          <w:szCs w:val="22"/>
        </w:rPr>
        <w:t xml:space="preserve"> rabbits, squirrels and hedgehogs).</w:t>
      </w:r>
    </w:p>
    <w:p w14:paraId="5683B19C" w14:textId="65EF1E51" w:rsidR="008A6EC5" w:rsidRPr="0062384B" w:rsidRDefault="008A6EC5" w:rsidP="008A6EC5">
      <w:pPr>
        <w:widowControl w:val="0"/>
        <w:numPr>
          <w:ilvl w:val="0"/>
          <w:numId w:val="9"/>
        </w:numPr>
        <w:autoSpaceDE w:val="0"/>
        <w:autoSpaceDN w:val="0"/>
        <w:adjustRightInd w:val="0"/>
        <w:ind w:left="426"/>
        <w:jc w:val="both"/>
        <w:rPr>
          <w:rFonts w:asciiTheme="minorHAnsi" w:hAnsiTheme="minorHAnsi" w:cstheme="minorHAnsi"/>
          <w:sz w:val="22"/>
          <w:szCs w:val="22"/>
        </w:rPr>
      </w:pPr>
      <w:r w:rsidRPr="0062384B">
        <w:rPr>
          <w:rFonts w:asciiTheme="minorHAnsi" w:hAnsiTheme="minorHAnsi" w:cstheme="minorHAnsi"/>
          <w:sz w:val="22"/>
          <w:szCs w:val="22"/>
        </w:rPr>
        <w:t xml:space="preserve">The </w:t>
      </w:r>
      <w:r w:rsidR="000E05B0" w:rsidRPr="0062384B">
        <w:rPr>
          <w:rFonts w:asciiTheme="minorHAnsi" w:hAnsiTheme="minorHAnsi" w:cstheme="minorHAnsi"/>
          <w:sz w:val="22"/>
          <w:szCs w:val="22"/>
        </w:rPr>
        <w:t>s</w:t>
      </w:r>
      <w:r w:rsidRPr="0062384B">
        <w:rPr>
          <w:rFonts w:asciiTheme="minorHAnsi" w:hAnsiTheme="minorHAnsi" w:cstheme="minorHAnsi"/>
          <w:sz w:val="22"/>
          <w:szCs w:val="22"/>
        </w:rPr>
        <w:t xml:space="preserve">mall </w:t>
      </w:r>
      <w:r w:rsidR="000E05B0" w:rsidRPr="0062384B">
        <w:rPr>
          <w:rFonts w:asciiTheme="minorHAnsi" w:hAnsiTheme="minorHAnsi" w:cstheme="minorHAnsi"/>
          <w:sz w:val="22"/>
          <w:szCs w:val="22"/>
        </w:rPr>
        <w:t>m</w:t>
      </w:r>
      <w:r w:rsidRPr="0062384B">
        <w:rPr>
          <w:rFonts w:asciiTheme="minorHAnsi" w:hAnsiTheme="minorHAnsi" w:cstheme="minorHAnsi"/>
          <w:sz w:val="22"/>
          <w:szCs w:val="22"/>
        </w:rPr>
        <w:t xml:space="preserve">ammal specialist should </w:t>
      </w:r>
      <w:r w:rsidR="007C2B9E" w:rsidRPr="0062384B">
        <w:rPr>
          <w:rFonts w:asciiTheme="minorHAnsi" w:hAnsiTheme="minorHAnsi" w:cstheme="minorHAnsi"/>
          <w:sz w:val="22"/>
          <w:szCs w:val="22"/>
        </w:rPr>
        <w:t xml:space="preserve">understand </w:t>
      </w:r>
      <w:r w:rsidRPr="0062384B">
        <w:rPr>
          <w:rFonts w:asciiTheme="minorHAnsi" w:hAnsiTheme="minorHAnsi" w:cstheme="minorHAnsi"/>
          <w:sz w:val="22"/>
          <w:szCs w:val="22"/>
        </w:rPr>
        <w:t xml:space="preserve">the natural history of all the above groups, particularly their feeding habits and nutritional requirements. </w:t>
      </w:r>
      <w:proofErr w:type="gramStart"/>
      <w:r w:rsidRPr="0062384B">
        <w:rPr>
          <w:rFonts w:asciiTheme="minorHAnsi" w:hAnsiTheme="minorHAnsi" w:cstheme="minorHAnsi"/>
          <w:sz w:val="22"/>
          <w:szCs w:val="22"/>
        </w:rPr>
        <w:t>Also</w:t>
      </w:r>
      <w:proofErr w:type="gramEnd"/>
      <w:r w:rsidRPr="0062384B">
        <w:rPr>
          <w:rFonts w:asciiTheme="minorHAnsi" w:hAnsiTheme="minorHAnsi" w:cstheme="minorHAnsi"/>
          <w:sz w:val="22"/>
          <w:szCs w:val="22"/>
        </w:rPr>
        <w:t xml:space="preserve"> </w:t>
      </w:r>
      <w:r w:rsidR="007C2B9E" w:rsidRPr="0062384B">
        <w:rPr>
          <w:rFonts w:asciiTheme="minorHAnsi" w:hAnsiTheme="minorHAnsi" w:cstheme="minorHAnsi"/>
          <w:sz w:val="22"/>
          <w:szCs w:val="22"/>
        </w:rPr>
        <w:t>which animal</w:t>
      </w:r>
      <w:r w:rsidR="006A3BC3" w:rsidRPr="0062384B">
        <w:rPr>
          <w:rFonts w:asciiTheme="minorHAnsi" w:hAnsiTheme="minorHAnsi" w:cstheme="minorHAnsi"/>
          <w:sz w:val="22"/>
          <w:szCs w:val="22"/>
        </w:rPr>
        <w:t>s</w:t>
      </w:r>
      <w:r w:rsidR="007C2B9E" w:rsidRPr="0062384B">
        <w:rPr>
          <w:rFonts w:asciiTheme="minorHAnsi" w:hAnsiTheme="minorHAnsi" w:cstheme="minorHAnsi"/>
          <w:sz w:val="22"/>
          <w:szCs w:val="22"/>
        </w:rPr>
        <w:t xml:space="preserve"> </w:t>
      </w:r>
      <w:r w:rsidRPr="0062384B">
        <w:rPr>
          <w:rFonts w:asciiTheme="minorHAnsi" w:hAnsiTheme="minorHAnsi" w:cstheme="minorHAnsi"/>
          <w:sz w:val="22"/>
          <w:szCs w:val="22"/>
        </w:rPr>
        <w:t>are territorial (al</w:t>
      </w:r>
      <w:r w:rsidR="006A3BC3" w:rsidRPr="0062384B">
        <w:rPr>
          <w:rFonts w:asciiTheme="minorHAnsi" w:hAnsiTheme="minorHAnsi" w:cstheme="minorHAnsi"/>
          <w:sz w:val="22"/>
          <w:szCs w:val="22"/>
        </w:rPr>
        <w:t xml:space="preserve">ways </w:t>
      </w:r>
      <w:r w:rsidRPr="0062384B">
        <w:rPr>
          <w:rFonts w:asciiTheme="minorHAnsi" w:hAnsiTheme="minorHAnsi" w:cstheme="minorHAnsi"/>
          <w:sz w:val="22"/>
          <w:szCs w:val="22"/>
        </w:rPr>
        <w:t xml:space="preserve">or only </w:t>
      </w:r>
      <w:r w:rsidR="006A3BC3" w:rsidRPr="0062384B">
        <w:rPr>
          <w:rFonts w:asciiTheme="minorHAnsi" w:hAnsiTheme="minorHAnsi" w:cstheme="minorHAnsi"/>
          <w:sz w:val="22"/>
          <w:szCs w:val="22"/>
        </w:rPr>
        <w:t>during</w:t>
      </w:r>
      <w:r w:rsidR="004A14FA" w:rsidRPr="0062384B">
        <w:rPr>
          <w:rFonts w:asciiTheme="minorHAnsi" w:hAnsiTheme="minorHAnsi" w:cstheme="minorHAnsi"/>
          <w:sz w:val="22"/>
          <w:szCs w:val="22"/>
        </w:rPr>
        <w:t xml:space="preserve"> </w:t>
      </w:r>
      <w:r w:rsidRPr="0062384B">
        <w:rPr>
          <w:rFonts w:asciiTheme="minorHAnsi" w:hAnsiTheme="minorHAnsi" w:cstheme="minorHAnsi"/>
          <w:sz w:val="22"/>
          <w:szCs w:val="22"/>
        </w:rPr>
        <w:t>breeding) and which are potentially aggressive and predatory.</w:t>
      </w:r>
    </w:p>
    <w:p w14:paraId="15419D78" w14:textId="631F0807" w:rsidR="008A6EC5" w:rsidRPr="0062384B" w:rsidRDefault="006A3BC3" w:rsidP="008A6EC5">
      <w:pPr>
        <w:widowControl w:val="0"/>
        <w:numPr>
          <w:ilvl w:val="0"/>
          <w:numId w:val="9"/>
        </w:numPr>
        <w:autoSpaceDE w:val="0"/>
        <w:autoSpaceDN w:val="0"/>
        <w:adjustRightInd w:val="0"/>
        <w:ind w:left="426"/>
        <w:jc w:val="both"/>
        <w:rPr>
          <w:rFonts w:asciiTheme="minorHAnsi" w:hAnsiTheme="minorHAnsi" w:cstheme="minorHAnsi"/>
          <w:sz w:val="22"/>
          <w:szCs w:val="22"/>
        </w:rPr>
      </w:pPr>
      <w:r w:rsidRPr="0062384B">
        <w:rPr>
          <w:rFonts w:asciiTheme="minorHAnsi" w:hAnsiTheme="minorHAnsi" w:cstheme="minorHAnsi"/>
          <w:sz w:val="22"/>
          <w:szCs w:val="22"/>
        </w:rPr>
        <w:t>B</w:t>
      </w:r>
      <w:r w:rsidR="008A6EC5" w:rsidRPr="0062384B">
        <w:rPr>
          <w:rFonts w:asciiTheme="minorHAnsi" w:hAnsiTheme="minorHAnsi" w:cstheme="minorHAnsi"/>
          <w:sz w:val="22"/>
          <w:szCs w:val="22"/>
        </w:rPr>
        <w:t xml:space="preserve">asic knowledge of general anatomy, physiology and immunology, relating to the </w:t>
      </w:r>
      <w:r w:rsidR="000E05B0" w:rsidRPr="0062384B">
        <w:rPr>
          <w:rFonts w:asciiTheme="minorHAnsi" w:hAnsiTheme="minorHAnsi" w:cstheme="minorHAnsi"/>
          <w:sz w:val="22"/>
          <w:szCs w:val="22"/>
        </w:rPr>
        <w:t>s</w:t>
      </w:r>
      <w:r w:rsidR="008A6EC5" w:rsidRPr="0062384B">
        <w:rPr>
          <w:rFonts w:asciiTheme="minorHAnsi" w:hAnsiTheme="minorHAnsi" w:cstheme="minorHAnsi"/>
          <w:sz w:val="22"/>
          <w:szCs w:val="22"/>
        </w:rPr>
        <w:t xml:space="preserve">mall </w:t>
      </w:r>
      <w:r w:rsidR="000E05B0" w:rsidRPr="0062384B">
        <w:rPr>
          <w:rFonts w:asciiTheme="minorHAnsi" w:hAnsiTheme="minorHAnsi" w:cstheme="minorHAnsi"/>
          <w:sz w:val="22"/>
          <w:szCs w:val="22"/>
        </w:rPr>
        <w:t>m</w:t>
      </w:r>
      <w:r w:rsidR="008A6EC5" w:rsidRPr="0062384B">
        <w:rPr>
          <w:rFonts w:asciiTheme="minorHAnsi" w:hAnsiTheme="minorHAnsi" w:cstheme="minorHAnsi"/>
          <w:sz w:val="22"/>
          <w:szCs w:val="22"/>
        </w:rPr>
        <w:t xml:space="preserve">ammal specialty is expected. The specialist </w:t>
      </w:r>
      <w:r w:rsidR="007C2B9E" w:rsidRPr="0062384B">
        <w:rPr>
          <w:rFonts w:asciiTheme="minorHAnsi" w:hAnsiTheme="minorHAnsi" w:cstheme="minorHAnsi"/>
          <w:sz w:val="22"/>
          <w:szCs w:val="22"/>
        </w:rPr>
        <w:t xml:space="preserve">should know </w:t>
      </w:r>
      <w:r w:rsidR="008A6EC5" w:rsidRPr="0062384B">
        <w:rPr>
          <w:rFonts w:asciiTheme="minorHAnsi" w:hAnsiTheme="minorHAnsi" w:cstheme="minorHAnsi"/>
          <w:sz w:val="22"/>
          <w:szCs w:val="22"/>
        </w:rPr>
        <w:t xml:space="preserve">important variations between the different orders and families of animals </w:t>
      </w:r>
      <w:r w:rsidR="008A6EC5" w:rsidRPr="0062384B">
        <w:rPr>
          <w:rFonts w:asciiTheme="minorHAnsi" w:hAnsiTheme="minorHAnsi" w:cstheme="minorHAnsi"/>
          <w:color w:val="000000"/>
          <w:sz w:val="22"/>
          <w:szCs w:val="22"/>
        </w:rPr>
        <w:t>as relevant</w:t>
      </w:r>
      <w:r w:rsidR="007C2B9E" w:rsidRPr="0062384B">
        <w:rPr>
          <w:rFonts w:asciiTheme="minorHAnsi" w:hAnsiTheme="minorHAnsi" w:cstheme="minorHAnsi"/>
          <w:color w:val="000000"/>
          <w:sz w:val="22"/>
          <w:szCs w:val="22"/>
        </w:rPr>
        <w:t xml:space="preserve"> </w:t>
      </w:r>
      <w:r w:rsidR="008A6EC5" w:rsidRPr="0062384B">
        <w:rPr>
          <w:rFonts w:asciiTheme="minorHAnsi" w:hAnsiTheme="minorHAnsi" w:cstheme="minorHAnsi"/>
          <w:sz w:val="22"/>
          <w:szCs w:val="22"/>
        </w:rPr>
        <w:t>to the specialty.</w:t>
      </w:r>
    </w:p>
    <w:p w14:paraId="1142B85F" w14:textId="693EDE3A" w:rsidR="008A6EC5" w:rsidRPr="0062384B" w:rsidRDefault="008A6EC5" w:rsidP="008A6EC5">
      <w:pPr>
        <w:widowControl w:val="0"/>
        <w:numPr>
          <w:ilvl w:val="0"/>
          <w:numId w:val="9"/>
        </w:numPr>
        <w:autoSpaceDE w:val="0"/>
        <w:autoSpaceDN w:val="0"/>
        <w:adjustRightInd w:val="0"/>
        <w:ind w:left="426"/>
        <w:jc w:val="both"/>
        <w:rPr>
          <w:rFonts w:asciiTheme="minorHAnsi" w:hAnsiTheme="minorHAnsi" w:cstheme="minorHAnsi"/>
          <w:sz w:val="22"/>
          <w:szCs w:val="22"/>
        </w:rPr>
      </w:pPr>
      <w:r w:rsidRPr="0062384B">
        <w:rPr>
          <w:rFonts w:asciiTheme="minorHAnsi" w:hAnsiTheme="minorHAnsi" w:cstheme="minorHAnsi"/>
          <w:sz w:val="22"/>
          <w:szCs w:val="22"/>
        </w:rPr>
        <w:t xml:space="preserve">The </w:t>
      </w:r>
      <w:r w:rsidR="000E05B0" w:rsidRPr="0062384B">
        <w:rPr>
          <w:rFonts w:asciiTheme="minorHAnsi" w:hAnsiTheme="minorHAnsi" w:cstheme="minorHAnsi"/>
          <w:sz w:val="22"/>
          <w:szCs w:val="22"/>
        </w:rPr>
        <w:t>s</w:t>
      </w:r>
      <w:r w:rsidRPr="0062384B">
        <w:rPr>
          <w:rFonts w:asciiTheme="minorHAnsi" w:hAnsiTheme="minorHAnsi" w:cstheme="minorHAnsi"/>
          <w:sz w:val="22"/>
          <w:szCs w:val="22"/>
        </w:rPr>
        <w:t xml:space="preserve">mall </w:t>
      </w:r>
      <w:r w:rsidR="000E05B0" w:rsidRPr="0062384B">
        <w:rPr>
          <w:rFonts w:asciiTheme="minorHAnsi" w:hAnsiTheme="minorHAnsi" w:cstheme="minorHAnsi"/>
          <w:sz w:val="22"/>
          <w:szCs w:val="22"/>
        </w:rPr>
        <w:t>m</w:t>
      </w:r>
      <w:r w:rsidRPr="0062384B">
        <w:rPr>
          <w:rFonts w:asciiTheme="minorHAnsi" w:hAnsiTheme="minorHAnsi" w:cstheme="minorHAnsi"/>
          <w:sz w:val="22"/>
          <w:szCs w:val="22"/>
        </w:rPr>
        <w:t xml:space="preserve">ammal specialist must be able to assess diets, understand the formulation of diets for animals and </w:t>
      </w:r>
      <w:r w:rsidR="007C2B9E" w:rsidRPr="0062384B">
        <w:rPr>
          <w:rFonts w:asciiTheme="minorHAnsi" w:hAnsiTheme="minorHAnsi" w:cstheme="minorHAnsi"/>
          <w:sz w:val="22"/>
          <w:szCs w:val="22"/>
        </w:rPr>
        <w:t xml:space="preserve">know </w:t>
      </w:r>
      <w:r w:rsidRPr="0062384B">
        <w:rPr>
          <w:rFonts w:asciiTheme="minorHAnsi" w:hAnsiTheme="minorHAnsi" w:cstheme="minorHAnsi"/>
          <w:sz w:val="22"/>
          <w:szCs w:val="22"/>
        </w:rPr>
        <w:t xml:space="preserve">the current trends in animal nutrition. The specialist should </w:t>
      </w:r>
      <w:r w:rsidR="007C2B9E" w:rsidRPr="0062384B">
        <w:rPr>
          <w:rFonts w:asciiTheme="minorHAnsi" w:hAnsiTheme="minorHAnsi" w:cstheme="minorHAnsi"/>
          <w:sz w:val="22"/>
          <w:szCs w:val="22"/>
        </w:rPr>
        <w:t xml:space="preserve">know of the interaction of nutrition </w:t>
      </w:r>
      <w:r w:rsidRPr="0062384B">
        <w:rPr>
          <w:rFonts w:asciiTheme="minorHAnsi" w:hAnsiTheme="minorHAnsi" w:cstheme="minorHAnsi"/>
          <w:sz w:val="22"/>
          <w:szCs w:val="22"/>
        </w:rPr>
        <w:t xml:space="preserve">and health. </w:t>
      </w:r>
    </w:p>
    <w:p w14:paraId="47A7DBB2" w14:textId="1438F415" w:rsidR="008A6EC5" w:rsidRPr="0062384B" w:rsidRDefault="008A6EC5" w:rsidP="008A6EC5">
      <w:pPr>
        <w:widowControl w:val="0"/>
        <w:numPr>
          <w:ilvl w:val="0"/>
          <w:numId w:val="9"/>
        </w:numPr>
        <w:autoSpaceDE w:val="0"/>
        <w:autoSpaceDN w:val="0"/>
        <w:adjustRightInd w:val="0"/>
        <w:ind w:left="426"/>
        <w:jc w:val="both"/>
        <w:rPr>
          <w:rFonts w:asciiTheme="minorHAnsi" w:hAnsiTheme="minorHAnsi" w:cstheme="minorHAnsi"/>
          <w:sz w:val="22"/>
          <w:szCs w:val="22"/>
        </w:rPr>
      </w:pPr>
      <w:r w:rsidRPr="0062384B">
        <w:rPr>
          <w:rFonts w:asciiTheme="minorHAnsi" w:hAnsiTheme="minorHAnsi" w:cstheme="minorHAnsi"/>
          <w:sz w:val="22"/>
          <w:szCs w:val="22"/>
        </w:rPr>
        <w:t xml:space="preserve">A </w:t>
      </w:r>
      <w:r w:rsidR="000E05B0" w:rsidRPr="0062384B">
        <w:rPr>
          <w:rFonts w:asciiTheme="minorHAnsi" w:hAnsiTheme="minorHAnsi" w:cstheme="minorHAnsi"/>
          <w:sz w:val="22"/>
          <w:szCs w:val="22"/>
        </w:rPr>
        <w:t>s</w:t>
      </w:r>
      <w:r w:rsidRPr="0062384B">
        <w:rPr>
          <w:rFonts w:asciiTheme="minorHAnsi" w:hAnsiTheme="minorHAnsi" w:cstheme="minorHAnsi"/>
          <w:sz w:val="22"/>
          <w:szCs w:val="22"/>
        </w:rPr>
        <w:t xml:space="preserve">mall </w:t>
      </w:r>
      <w:r w:rsidR="000E05B0" w:rsidRPr="0062384B">
        <w:rPr>
          <w:rFonts w:asciiTheme="minorHAnsi" w:hAnsiTheme="minorHAnsi" w:cstheme="minorHAnsi"/>
          <w:sz w:val="22"/>
          <w:szCs w:val="22"/>
        </w:rPr>
        <w:t>m</w:t>
      </w:r>
      <w:r w:rsidRPr="0062384B">
        <w:rPr>
          <w:rFonts w:asciiTheme="minorHAnsi" w:hAnsiTheme="minorHAnsi" w:cstheme="minorHAnsi"/>
          <w:sz w:val="22"/>
          <w:szCs w:val="22"/>
        </w:rPr>
        <w:t xml:space="preserve">ammal specialist should be familiar with the </w:t>
      </w:r>
      <w:r w:rsidRPr="0062384B">
        <w:rPr>
          <w:rFonts w:asciiTheme="minorHAnsi" w:hAnsiTheme="minorHAnsi" w:cstheme="minorHAnsi"/>
          <w:color w:val="000000"/>
          <w:sz w:val="22"/>
          <w:szCs w:val="22"/>
        </w:rPr>
        <w:t>various</w:t>
      </w:r>
      <w:r w:rsidR="007C2B9E" w:rsidRPr="0062384B">
        <w:rPr>
          <w:rFonts w:asciiTheme="minorHAnsi" w:hAnsiTheme="minorHAnsi" w:cstheme="minorHAnsi"/>
          <w:color w:val="000000"/>
          <w:sz w:val="22"/>
          <w:szCs w:val="22"/>
        </w:rPr>
        <w:t xml:space="preserve"> </w:t>
      </w:r>
      <w:r w:rsidRPr="0062384B">
        <w:rPr>
          <w:rFonts w:asciiTheme="minorHAnsi" w:hAnsiTheme="minorHAnsi" w:cstheme="minorHAnsi"/>
          <w:sz w:val="22"/>
          <w:szCs w:val="22"/>
        </w:rPr>
        <w:t xml:space="preserve">aspects of captive care, husbandry, and management, including propagation, neonate and developmental care. </w:t>
      </w:r>
      <w:r w:rsidR="006A3BC3" w:rsidRPr="0062384B">
        <w:rPr>
          <w:rFonts w:asciiTheme="minorHAnsi" w:hAnsiTheme="minorHAnsi" w:cstheme="minorHAnsi"/>
          <w:sz w:val="22"/>
          <w:szCs w:val="22"/>
        </w:rPr>
        <w:t xml:space="preserve">The candidate must understand genetic principles and their application in the </w:t>
      </w:r>
      <w:r w:rsidR="000E05B0" w:rsidRPr="0062384B">
        <w:rPr>
          <w:rFonts w:asciiTheme="minorHAnsi" w:hAnsiTheme="minorHAnsi" w:cstheme="minorHAnsi"/>
          <w:sz w:val="22"/>
          <w:szCs w:val="22"/>
        </w:rPr>
        <w:t>small mammal</w:t>
      </w:r>
      <w:r w:rsidR="006A3BC3" w:rsidRPr="0062384B">
        <w:rPr>
          <w:rFonts w:asciiTheme="minorHAnsi" w:hAnsiTheme="minorHAnsi" w:cstheme="minorHAnsi"/>
          <w:sz w:val="22"/>
          <w:szCs w:val="22"/>
        </w:rPr>
        <w:t xml:space="preserve"> specialty</w:t>
      </w:r>
      <w:r w:rsidRPr="0062384B">
        <w:rPr>
          <w:rFonts w:asciiTheme="minorHAnsi" w:hAnsiTheme="minorHAnsi" w:cstheme="minorHAnsi"/>
          <w:sz w:val="22"/>
          <w:szCs w:val="22"/>
        </w:rPr>
        <w:t>.</w:t>
      </w:r>
    </w:p>
    <w:p w14:paraId="0DA40493" w14:textId="6C7F0DAE" w:rsidR="008A6EC5" w:rsidRPr="0062384B" w:rsidRDefault="008A6EC5" w:rsidP="008A6EC5">
      <w:pPr>
        <w:widowControl w:val="0"/>
        <w:numPr>
          <w:ilvl w:val="0"/>
          <w:numId w:val="9"/>
        </w:numPr>
        <w:autoSpaceDE w:val="0"/>
        <w:autoSpaceDN w:val="0"/>
        <w:adjustRightInd w:val="0"/>
        <w:ind w:left="426"/>
        <w:jc w:val="both"/>
        <w:rPr>
          <w:rFonts w:asciiTheme="minorHAnsi" w:hAnsiTheme="minorHAnsi" w:cstheme="minorHAnsi"/>
          <w:sz w:val="22"/>
          <w:szCs w:val="22"/>
        </w:rPr>
      </w:pPr>
      <w:r w:rsidRPr="0062384B">
        <w:rPr>
          <w:rFonts w:asciiTheme="minorHAnsi" w:hAnsiTheme="minorHAnsi" w:cstheme="minorHAnsi"/>
          <w:sz w:val="22"/>
          <w:szCs w:val="22"/>
        </w:rPr>
        <w:t xml:space="preserve">A detailed knowledge of the small mammal diseases (aetiology, epidemiology, pathology, diagnosis, treatment and control) is required. It is not sufficient </w:t>
      </w:r>
      <w:r w:rsidR="007C2B9E" w:rsidRPr="0062384B">
        <w:rPr>
          <w:rFonts w:asciiTheme="minorHAnsi" w:hAnsiTheme="minorHAnsi" w:cstheme="minorHAnsi"/>
          <w:sz w:val="22"/>
          <w:szCs w:val="22"/>
        </w:rPr>
        <w:t xml:space="preserve">to know only the pathogens </w:t>
      </w:r>
      <w:r w:rsidRPr="0062384B">
        <w:rPr>
          <w:rFonts w:asciiTheme="minorHAnsi" w:hAnsiTheme="minorHAnsi" w:cstheme="minorHAnsi"/>
          <w:sz w:val="22"/>
          <w:szCs w:val="22"/>
        </w:rPr>
        <w:t xml:space="preserve">responsible for </w:t>
      </w:r>
      <w:r w:rsidR="006A3BC3" w:rsidRPr="0062384B">
        <w:rPr>
          <w:rFonts w:asciiTheme="minorHAnsi" w:hAnsiTheme="minorHAnsi" w:cstheme="minorHAnsi"/>
          <w:sz w:val="22"/>
          <w:szCs w:val="22"/>
        </w:rPr>
        <w:t xml:space="preserve">a </w:t>
      </w:r>
      <w:r w:rsidRPr="0062384B">
        <w:rPr>
          <w:rFonts w:asciiTheme="minorHAnsi" w:hAnsiTheme="minorHAnsi" w:cstheme="minorHAnsi"/>
          <w:sz w:val="22"/>
          <w:szCs w:val="22"/>
        </w:rPr>
        <w:t>disease</w:t>
      </w:r>
      <w:r w:rsidR="006A3BC3" w:rsidRPr="0062384B">
        <w:rPr>
          <w:rFonts w:asciiTheme="minorHAnsi" w:hAnsiTheme="minorHAnsi" w:cstheme="minorHAnsi"/>
          <w:sz w:val="22"/>
          <w:szCs w:val="22"/>
        </w:rPr>
        <w:t>,</w:t>
      </w:r>
      <w:r w:rsidRPr="0062384B">
        <w:rPr>
          <w:rFonts w:asciiTheme="minorHAnsi" w:hAnsiTheme="minorHAnsi" w:cstheme="minorHAnsi"/>
          <w:sz w:val="22"/>
          <w:szCs w:val="22"/>
        </w:rPr>
        <w:t xml:space="preserve"> but it is also important to </w:t>
      </w:r>
      <w:r w:rsidR="007C2B9E" w:rsidRPr="0062384B">
        <w:rPr>
          <w:rFonts w:asciiTheme="minorHAnsi" w:hAnsiTheme="minorHAnsi" w:cstheme="minorHAnsi"/>
          <w:sz w:val="22"/>
          <w:szCs w:val="22"/>
        </w:rPr>
        <w:t xml:space="preserve">know of which </w:t>
      </w:r>
      <w:r w:rsidRPr="0062384B">
        <w:rPr>
          <w:rFonts w:asciiTheme="minorHAnsi" w:hAnsiTheme="minorHAnsi" w:cstheme="minorHAnsi"/>
          <w:sz w:val="22"/>
          <w:szCs w:val="22"/>
        </w:rPr>
        <w:t>types of disease occur more commonly in various groups of animals. Small Mammal specialists need to know the gross pathology of each disease but will reali</w:t>
      </w:r>
      <w:r w:rsidR="000C4C57" w:rsidRPr="0062384B">
        <w:rPr>
          <w:rFonts w:asciiTheme="minorHAnsi" w:hAnsiTheme="minorHAnsi" w:cstheme="minorHAnsi"/>
          <w:sz w:val="22"/>
          <w:szCs w:val="22"/>
        </w:rPr>
        <w:t>s</w:t>
      </w:r>
      <w:r w:rsidRPr="0062384B">
        <w:rPr>
          <w:rFonts w:asciiTheme="minorHAnsi" w:hAnsiTheme="minorHAnsi" w:cstheme="minorHAnsi"/>
          <w:sz w:val="22"/>
          <w:szCs w:val="22"/>
        </w:rPr>
        <w:t>e that a specific diagnosis can only be confirmed by using appropriate laboratory techniques.</w:t>
      </w:r>
    </w:p>
    <w:p w14:paraId="685024C3" w14:textId="75CACC5C" w:rsidR="008A6EC5" w:rsidRPr="0062384B" w:rsidRDefault="008A6EC5" w:rsidP="008A6EC5">
      <w:pPr>
        <w:widowControl w:val="0"/>
        <w:numPr>
          <w:ilvl w:val="0"/>
          <w:numId w:val="9"/>
        </w:numPr>
        <w:autoSpaceDE w:val="0"/>
        <w:autoSpaceDN w:val="0"/>
        <w:adjustRightInd w:val="0"/>
        <w:ind w:left="426"/>
        <w:jc w:val="both"/>
        <w:rPr>
          <w:rFonts w:asciiTheme="minorHAnsi" w:hAnsiTheme="minorHAnsi" w:cstheme="minorHAnsi"/>
          <w:sz w:val="22"/>
          <w:szCs w:val="22"/>
        </w:rPr>
      </w:pPr>
      <w:r w:rsidRPr="0062384B">
        <w:rPr>
          <w:rFonts w:asciiTheme="minorHAnsi" w:hAnsiTheme="minorHAnsi" w:cstheme="minorHAnsi"/>
          <w:sz w:val="22"/>
          <w:szCs w:val="22"/>
        </w:rPr>
        <w:t>Small Mammal specialists must be familiar with common toxins</w:t>
      </w:r>
      <w:r w:rsidR="006A3BC3" w:rsidRPr="0062384B">
        <w:rPr>
          <w:rFonts w:asciiTheme="minorHAnsi" w:hAnsiTheme="minorHAnsi" w:cstheme="minorHAnsi"/>
          <w:sz w:val="22"/>
          <w:szCs w:val="22"/>
        </w:rPr>
        <w:t>,</w:t>
      </w:r>
      <w:r w:rsidRPr="0062384B">
        <w:rPr>
          <w:rFonts w:asciiTheme="minorHAnsi" w:hAnsiTheme="minorHAnsi" w:cstheme="minorHAnsi"/>
          <w:sz w:val="22"/>
          <w:szCs w:val="22"/>
        </w:rPr>
        <w:t xml:space="preserve"> </w:t>
      </w:r>
      <w:r w:rsidRPr="0062384B">
        <w:rPr>
          <w:rFonts w:asciiTheme="minorHAnsi" w:hAnsiTheme="minorHAnsi" w:cstheme="minorHAnsi"/>
          <w:color w:val="000000"/>
          <w:sz w:val="22"/>
          <w:szCs w:val="22"/>
        </w:rPr>
        <w:t>which are</w:t>
      </w:r>
      <w:r w:rsidR="007C2B9E" w:rsidRPr="0062384B">
        <w:rPr>
          <w:rFonts w:asciiTheme="minorHAnsi" w:hAnsiTheme="minorHAnsi" w:cstheme="minorHAnsi"/>
          <w:color w:val="000000"/>
          <w:sz w:val="22"/>
          <w:szCs w:val="22"/>
        </w:rPr>
        <w:t xml:space="preserve"> </w:t>
      </w:r>
      <w:r w:rsidRPr="0062384B">
        <w:rPr>
          <w:rFonts w:asciiTheme="minorHAnsi" w:hAnsiTheme="minorHAnsi" w:cstheme="minorHAnsi"/>
          <w:sz w:val="22"/>
          <w:szCs w:val="22"/>
        </w:rPr>
        <w:t xml:space="preserve">most likely to affect various groups of their patients. They must know the clinical signs these toxins produce and be familiar with the differential diagnosis. Small Mammal specialists will need to know which body tissues and specimens are required by a laboratory for the identification of the toxin. </w:t>
      </w:r>
    </w:p>
    <w:p w14:paraId="659F30DE" w14:textId="71DFEE41" w:rsidR="008A6EC5" w:rsidRPr="0062384B" w:rsidRDefault="008A6EC5" w:rsidP="008A6EC5">
      <w:pPr>
        <w:widowControl w:val="0"/>
        <w:numPr>
          <w:ilvl w:val="0"/>
          <w:numId w:val="9"/>
        </w:numPr>
        <w:autoSpaceDE w:val="0"/>
        <w:autoSpaceDN w:val="0"/>
        <w:adjustRightInd w:val="0"/>
        <w:ind w:left="426"/>
        <w:jc w:val="both"/>
        <w:rPr>
          <w:rFonts w:asciiTheme="minorHAnsi" w:hAnsiTheme="minorHAnsi" w:cstheme="minorHAnsi"/>
          <w:sz w:val="22"/>
          <w:szCs w:val="22"/>
        </w:rPr>
      </w:pPr>
      <w:r w:rsidRPr="0062384B">
        <w:rPr>
          <w:rFonts w:asciiTheme="minorHAnsi" w:hAnsiTheme="minorHAnsi" w:cstheme="minorHAnsi"/>
          <w:sz w:val="22"/>
          <w:szCs w:val="22"/>
        </w:rPr>
        <w:t xml:space="preserve">A detailed knowledge of the advanced diagnostic possibilities in their </w:t>
      </w:r>
      <w:r w:rsidR="000E05B0" w:rsidRPr="0062384B">
        <w:rPr>
          <w:rFonts w:asciiTheme="minorHAnsi" w:hAnsiTheme="minorHAnsi" w:cstheme="minorHAnsi"/>
          <w:sz w:val="22"/>
          <w:szCs w:val="22"/>
        </w:rPr>
        <w:t>s</w:t>
      </w:r>
      <w:r w:rsidRPr="0062384B">
        <w:rPr>
          <w:rFonts w:asciiTheme="minorHAnsi" w:hAnsiTheme="minorHAnsi" w:cstheme="minorHAnsi"/>
          <w:sz w:val="22"/>
          <w:szCs w:val="22"/>
        </w:rPr>
        <w:t xml:space="preserve">mall </w:t>
      </w:r>
      <w:r w:rsidR="000E05B0" w:rsidRPr="0062384B">
        <w:rPr>
          <w:rFonts w:asciiTheme="minorHAnsi" w:hAnsiTheme="minorHAnsi" w:cstheme="minorHAnsi"/>
          <w:sz w:val="22"/>
          <w:szCs w:val="22"/>
        </w:rPr>
        <w:t>m</w:t>
      </w:r>
      <w:r w:rsidRPr="0062384B">
        <w:rPr>
          <w:rFonts w:asciiTheme="minorHAnsi" w:hAnsiTheme="minorHAnsi" w:cstheme="minorHAnsi"/>
          <w:sz w:val="22"/>
          <w:szCs w:val="22"/>
        </w:rPr>
        <w:t>ammal patients, in relation to medicine (</w:t>
      </w:r>
      <w:proofErr w:type="gramStart"/>
      <w:r w:rsidRPr="0062384B">
        <w:rPr>
          <w:rFonts w:asciiTheme="minorHAnsi" w:hAnsiTheme="minorHAnsi" w:cstheme="minorHAnsi"/>
          <w:sz w:val="22"/>
          <w:szCs w:val="22"/>
        </w:rPr>
        <w:t>e.g.</w:t>
      </w:r>
      <w:proofErr w:type="gramEnd"/>
      <w:r w:rsidRPr="0062384B">
        <w:rPr>
          <w:rFonts w:asciiTheme="minorHAnsi" w:hAnsiTheme="minorHAnsi" w:cstheme="minorHAnsi"/>
          <w:sz w:val="22"/>
          <w:szCs w:val="22"/>
        </w:rPr>
        <w:t xml:space="preserve"> haematology, blood chemistry, endocrine tests, immunological tests, diagnostic imaging, including gastrointestinal contrast studies, diagnostic endoscopy, electrocardiography, fine-needle aspiration, microbiology, cytology) and the ability to interpret results of these techniques is expected. </w:t>
      </w:r>
    </w:p>
    <w:p w14:paraId="2722A14C" w14:textId="696D3484" w:rsidR="008A6EC5" w:rsidRPr="0062384B" w:rsidRDefault="008A6EC5" w:rsidP="00EF6EF7">
      <w:pPr>
        <w:widowControl w:val="0"/>
        <w:numPr>
          <w:ilvl w:val="0"/>
          <w:numId w:val="9"/>
        </w:numPr>
        <w:autoSpaceDE w:val="0"/>
        <w:autoSpaceDN w:val="0"/>
        <w:adjustRightInd w:val="0"/>
        <w:ind w:left="426"/>
        <w:rPr>
          <w:rFonts w:asciiTheme="minorHAnsi" w:hAnsiTheme="minorHAnsi" w:cstheme="minorHAnsi"/>
          <w:sz w:val="22"/>
          <w:szCs w:val="22"/>
        </w:rPr>
      </w:pPr>
      <w:r w:rsidRPr="0062384B">
        <w:rPr>
          <w:rFonts w:asciiTheme="minorHAnsi" w:hAnsiTheme="minorHAnsi" w:cstheme="minorHAnsi"/>
          <w:sz w:val="22"/>
          <w:szCs w:val="22"/>
        </w:rPr>
        <w:t xml:space="preserve">Small Mammal specialists must </w:t>
      </w:r>
      <w:r w:rsidR="007C2B9E" w:rsidRPr="0062384B">
        <w:rPr>
          <w:rFonts w:asciiTheme="minorHAnsi" w:hAnsiTheme="minorHAnsi" w:cstheme="minorHAnsi"/>
          <w:sz w:val="22"/>
          <w:szCs w:val="22"/>
        </w:rPr>
        <w:t>know of the principles of individual and group medication in their patients</w:t>
      </w:r>
      <w:r w:rsidRPr="0062384B">
        <w:rPr>
          <w:rFonts w:asciiTheme="minorHAnsi" w:hAnsiTheme="minorHAnsi" w:cstheme="minorHAnsi"/>
          <w:sz w:val="22"/>
          <w:szCs w:val="22"/>
        </w:rPr>
        <w:t xml:space="preserve">. This includes knowledge of the pharmacokinetics and the bioavailability of drugs suitable for treatment </w:t>
      </w:r>
      <w:r w:rsidR="00897CB5" w:rsidRPr="0062384B">
        <w:rPr>
          <w:rFonts w:asciiTheme="minorHAnsi" w:hAnsiTheme="minorHAnsi" w:cstheme="minorHAnsi"/>
          <w:sz w:val="22"/>
          <w:szCs w:val="22"/>
        </w:rPr>
        <w:t>and</w:t>
      </w:r>
      <w:r w:rsidRPr="0062384B">
        <w:rPr>
          <w:rFonts w:asciiTheme="minorHAnsi" w:hAnsiTheme="minorHAnsi" w:cstheme="minorHAnsi"/>
          <w:sz w:val="22"/>
          <w:szCs w:val="22"/>
        </w:rPr>
        <w:t xml:space="preserve"> the </w:t>
      </w:r>
      <w:r w:rsidRPr="0062384B">
        <w:rPr>
          <w:rFonts w:asciiTheme="minorHAnsi" w:hAnsiTheme="minorHAnsi" w:cstheme="minorHAnsi"/>
          <w:color w:val="000000"/>
          <w:sz w:val="22"/>
          <w:szCs w:val="22"/>
        </w:rPr>
        <w:t>various</w:t>
      </w:r>
      <w:r w:rsidR="007C2B9E" w:rsidRPr="0062384B">
        <w:rPr>
          <w:rFonts w:asciiTheme="minorHAnsi" w:hAnsiTheme="minorHAnsi" w:cstheme="minorHAnsi"/>
          <w:color w:val="000000"/>
          <w:sz w:val="22"/>
          <w:szCs w:val="22"/>
        </w:rPr>
        <w:t xml:space="preserve"> </w:t>
      </w:r>
      <w:r w:rsidRPr="0062384B">
        <w:rPr>
          <w:rFonts w:asciiTheme="minorHAnsi" w:hAnsiTheme="minorHAnsi" w:cstheme="minorHAnsi"/>
          <w:sz w:val="22"/>
          <w:szCs w:val="22"/>
        </w:rPr>
        <w:t>methods of administration.</w:t>
      </w:r>
      <w:r w:rsidR="00EF6EF7" w:rsidRPr="0062384B">
        <w:rPr>
          <w:rFonts w:asciiTheme="minorHAnsi" w:hAnsiTheme="minorHAnsi" w:cstheme="minorHAnsi"/>
          <w:sz w:val="22"/>
          <w:szCs w:val="22"/>
        </w:rPr>
        <w:br/>
      </w:r>
    </w:p>
    <w:p w14:paraId="7692A29E" w14:textId="5779AA54" w:rsidR="008A6EC5" w:rsidRPr="0062384B" w:rsidRDefault="008A6EC5" w:rsidP="008A6EC5">
      <w:pPr>
        <w:widowControl w:val="0"/>
        <w:numPr>
          <w:ilvl w:val="0"/>
          <w:numId w:val="9"/>
        </w:numPr>
        <w:autoSpaceDE w:val="0"/>
        <w:autoSpaceDN w:val="0"/>
        <w:adjustRightInd w:val="0"/>
        <w:ind w:left="426"/>
        <w:jc w:val="both"/>
        <w:rPr>
          <w:rFonts w:asciiTheme="minorHAnsi" w:hAnsiTheme="minorHAnsi" w:cstheme="minorHAnsi"/>
          <w:sz w:val="22"/>
          <w:szCs w:val="22"/>
        </w:rPr>
      </w:pPr>
      <w:r w:rsidRPr="0062384B">
        <w:rPr>
          <w:rFonts w:asciiTheme="minorHAnsi" w:hAnsiTheme="minorHAnsi" w:cstheme="minorHAnsi"/>
          <w:sz w:val="22"/>
          <w:szCs w:val="22"/>
        </w:rPr>
        <w:lastRenderedPageBreak/>
        <w:t xml:space="preserve">The </w:t>
      </w:r>
      <w:r w:rsidR="000E05B0" w:rsidRPr="0062384B">
        <w:rPr>
          <w:rFonts w:asciiTheme="minorHAnsi" w:hAnsiTheme="minorHAnsi" w:cstheme="minorHAnsi"/>
          <w:sz w:val="22"/>
          <w:szCs w:val="22"/>
        </w:rPr>
        <w:t>s</w:t>
      </w:r>
      <w:r w:rsidRPr="0062384B">
        <w:rPr>
          <w:rFonts w:asciiTheme="minorHAnsi" w:hAnsiTheme="minorHAnsi" w:cstheme="minorHAnsi"/>
          <w:sz w:val="22"/>
          <w:szCs w:val="22"/>
        </w:rPr>
        <w:t xml:space="preserve">mall </w:t>
      </w:r>
      <w:r w:rsidR="000E05B0" w:rsidRPr="0062384B">
        <w:rPr>
          <w:rFonts w:asciiTheme="minorHAnsi" w:hAnsiTheme="minorHAnsi" w:cstheme="minorHAnsi"/>
          <w:sz w:val="22"/>
          <w:szCs w:val="22"/>
        </w:rPr>
        <w:t>m</w:t>
      </w:r>
      <w:r w:rsidRPr="0062384B">
        <w:rPr>
          <w:rFonts w:asciiTheme="minorHAnsi" w:hAnsiTheme="minorHAnsi" w:cstheme="minorHAnsi"/>
          <w:sz w:val="22"/>
          <w:szCs w:val="22"/>
        </w:rPr>
        <w:t xml:space="preserve">ammal specialist must be acquainted with the social role and the responsibilities of the specialist </w:t>
      </w:r>
      <w:r w:rsidR="007C2B9E" w:rsidRPr="0062384B">
        <w:rPr>
          <w:rFonts w:asciiTheme="minorHAnsi" w:hAnsiTheme="minorHAnsi" w:cstheme="minorHAnsi"/>
          <w:sz w:val="22"/>
          <w:szCs w:val="22"/>
        </w:rPr>
        <w:t xml:space="preserve">regarding </w:t>
      </w:r>
      <w:r w:rsidRPr="0062384B">
        <w:rPr>
          <w:rFonts w:asciiTheme="minorHAnsi" w:hAnsiTheme="minorHAnsi" w:cstheme="minorHAnsi"/>
          <w:sz w:val="22"/>
          <w:szCs w:val="22"/>
        </w:rPr>
        <w:t xml:space="preserve">their patients, clients, colleagues, public health and environmental issues. </w:t>
      </w:r>
      <w:r w:rsidR="007C2B9E" w:rsidRPr="0062384B">
        <w:rPr>
          <w:rFonts w:asciiTheme="minorHAnsi" w:hAnsiTheme="minorHAnsi" w:cstheme="minorHAnsi"/>
          <w:sz w:val="22"/>
          <w:szCs w:val="22"/>
        </w:rPr>
        <w:t xml:space="preserve">The </w:t>
      </w:r>
      <w:r w:rsidRPr="0062384B">
        <w:rPr>
          <w:rFonts w:asciiTheme="minorHAnsi" w:hAnsiTheme="minorHAnsi" w:cstheme="minorHAnsi"/>
          <w:sz w:val="22"/>
          <w:szCs w:val="22"/>
        </w:rPr>
        <w:t>specialist must also be able to express and support views on current issues relevant to this field of knowledge.</w:t>
      </w:r>
    </w:p>
    <w:p w14:paraId="72758892" w14:textId="349BE342" w:rsidR="008A6EC5" w:rsidRPr="0062384B" w:rsidRDefault="008A6EC5" w:rsidP="008A6EC5">
      <w:pPr>
        <w:widowControl w:val="0"/>
        <w:numPr>
          <w:ilvl w:val="0"/>
          <w:numId w:val="9"/>
        </w:numPr>
        <w:autoSpaceDE w:val="0"/>
        <w:autoSpaceDN w:val="0"/>
        <w:adjustRightInd w:val="0"/>
        <w:ind w:left="426"/>
        <w:jc w:val="both"/>
        <w:rPr>
          <w:rFonts w:asciiTheme="minorHAnsi" w:hAnsiTheme="minorHAnsi" w:cstheme="minorHAnsi"/>
          <w:sz w:val="22"/>
          <w:szCs w:val="22"/>
        </w:rPr>
      </w:pPr>
      <w:r w:rsidRPr="0062384B">
        <w:rPr>
          <w:rFonts w:asciiTheme="minorHAnsi" w:hAnsiTheme="minorHAnsi" w:cstheme="minorHAnsi"/>
          <w:sz w:val="22"/>
          <w:szCs w:val="22"/>
        </w:rPr>
        <w:t xml:space="preserve">It is necessary to </w:t>
      </w:r>
      <w:r w:rsidR="007C2B9E" w:rsidRPr="0062384B">
        <w:rPr>
          <w:rFonts w:asciiTheme="minorHAnsi" w:hAnsiTheme="minorHAnsi" w:cstheme="minorHAnsi"/>
          <w:sz w:val="22"/>
          <w:szCs w:val="22"/>
        </w:rPr>
        <w:t xml:space="preserve">know of the legislation </w:t>
      </w:r>
      <w:r w:rsidRPr="0062384B">
        <w:rPr>
          <w:rFonts w:asciiTheme="minorHAnsi" w:hAnsiTheme="minorHAnsi" w:cstheme="minorHAnsi"/>
          <w:sz w:val="22"/>
          <w:szCs w:val="22"/>
        </w:rPr>
        <w:t xml:space="preserve">affecting the </w:t>
      </w:r>
      <w:r w:rsidR="000E05B0" w:rsidRPr="0062384B">
        <w:rPr>
          <w:rFonts w:asciiTheme="minorHAnsi" w:hAnsiTheme="minorHAnsi" w:cstheme="minorHAnsi"/>
          <w:sz w:val="22"/>
          <w:szCs w:val="22"/>
        </w:rPr>
        <w:t>s</w:t>
      </w:r>
      <w:r w:rsidRPr="0062384B">
        <w:rPr>
          <w:rFonts w:asciiTheme="minorHAnsi" w:hAnsiTheme="minorHAnsi" w:cstheme="minorHAnsi"/>
          <w:sz w:val="22"/>
          <w:szCs w:val="22"/>
        </w:rPr>
        <w:t xml:space="preserve">mall </w:t>
      </w:r>
      <w:r w:rsidR="000E05B0" w:rsidRPr="0062384B">
        <w:rPr>
          <w:rFonts w:asciiTheme="minorHAnsi" w:hAnsiTheme="minorHAnsi" w:cstheme="minorHAnsi"/>
          <w:sz w:val="22"/>
          <w:szCs w:val="22"/>
        </w:rPr>
        <w:t>m</w:t>
      </w:r>
      <w:r w:rsidRPr="0062384B">
        <w:rPr>
          <w:rFonts w:asciiTheme="minorHAnsi" w:hAnsiTheme="minorHAnsi" w:cstheme="minorHAnsi"/>
          <w:sz w:val="22"/>
          <w:szCs w:val="22"/>
        </w:rPr>
        <w:t xml:space="preserve">ammal field and to </w:t>
      </w:r>
      <w:r w:rsidR="007C2B9E" w:rsidRPr="0062384B">
        <w:rPr>
          <w:rFonts w:asciiTheme="minorHAnsi" w:hAnsiTheme="minorHAnsi" w:cstheme="minorHAnsi"/>
          <w:sz w:val="22"/>
          <w:szCs w:val="22"/>
        </w:rPr>
        <w:t xml:space="preserve">know of the legislation </w:t>
      </w:r>
      <w:r w:rsidRPr="0062384B">
        <w:rPr>
          <w:rFonts w:asciiTheme="minorHAnsi" w:hAnsiTheme="minorHAnsi" w:cstheme="minorHAnsi"/>
          <w:sz w:val="22"/>
          <w:szCs w:val="22"/>
        </w:rPr>
        <w:t>relating to the role of the veterinary practitioner in the field (</w:t>
      </w:r>
      <w:proofErr w:type="gramStart"/>
      <w:r w:rsidRPr="0062384B">
        <w:rPr>
          <w:rFonts w:asciiTheme="minorHAnsi" w:hAnsiTheme="minorHAnsi" w:cstheme="minorHAnsi"/>
          <w:sz w:val="22"/>
          <w:szCs w:val="22"/>
        </w:rPr>
        <w:t>e.g.</w:t>
      </w:r>
      <w:proofErr w:type="gramEnd"/>
      <w:r w:rsidRPr="0062384B">
        <w:rPr>
          <w:rFonts w:asciiTheme="minorHAnsi" w:hAnsiTheme="minorHAnsi" w:cstheme="minorHAnsi"/>
          <w:sz w:val="22"/>
          <w:szCs w:val="22"/>
        </w:rPr>
        <w:t xml:space="preserve"> </w:t>
      </w:r>
      <w:r w:rsidR="00A106A2" w:rsidRPr="0062384B">
        <w:rPr>
          <w:rFonts w:asciiTheme="minorHAnsi" w:hAnsiTheme="minorHAnsi" w:cstheme="minorHAnsi"/>
          <w:sz w:val="22"/>
          <w:szCs w:val="22"/>
        </w:rPr>
        <w:t>Convention on International Trade in Endangered Species of Wild Fauna and Flora [</w:t>
      </w:r>
      <w:r w:rsidRPr="0062384B">
        <w:rPr>
          <w:rFonts w:asciiTheme="minorHAnsi" w:hAnsiTheme="minorHAnsi" w:cstheme="minorHAnsi"/>
          <w:sz w:val="22"/>
          <w:szCs w:val="22"/>
        </w:rPr>
        <w:t>CITES</w:t>
      </w:r>
      <w:r w:rsidR="00A106A2" w:rsidRPr="0062384B">
        <w:rPr>
          <w:rFonts w:asciiTheme="minorHAnsi" w:hAnsiTheme="minorHAnsi" w:cstheme="minorHAnsi"/>
          <w:sz w:val="22"/>
          <w:szCs w:val="22"/>
        </w:rPr>
        <w:t>]</w:t>
      </w:r>
      <w:r w:rsidRPr="0062384B">
        <w:rPr>
          <w:rFonts w:asciiTheme="minorHAnsi" w:hAnsiTheme="minorHAnsi" w:cstheme="minorHAnsi"/>
          <w:sz w:val="22"/>
          <w:szCs w:val="22"/>
        </w:rPr>
        <w:t xml:space="preserve">, legislation </w:t>
      </w:r>
      <w:r w:rsidR="006A3BC3" w:rsidRPr="0062384B">
        <w:rPr>
          <w:rFonts w:asciiTheme="minorHAnsi" w:hAnsiTheme="minorHAnsi" w:cstheme="minorHAnsi"/>
          <w:sz w:val="22"/>
          <w:szCs w:val="22"/>
        </w:rPr>
        <w:t>concerning</w:t>
      </w:r>
      <w:r w:rsidRPr="0062384B">
        <w:rPr>
          <w:rFonts w:asciiTheme="minorHAnsi" w:hAnsiTheme="minorHAnsi" w:cstheme="minorHAnsi"/>
          <w:sz w:val="22"/>
          <w:szCs w:val="22"/>
        </w:rPr>
        <w:t xml:space="preserve"> </w:t>
      </w:r>
      <w:r w:rsidR="006A3BC3" w:rsidRPr="0062384B">
        <w:rPr>
          <w:rFonts w:asciiTheme="minorHAnsi" w:hAnsiTheme="minorHAnsi" w:cstheme="minorHAnsi"/>
          <w:sz w:val="22"/>
          <w:szCs w:val="22"/>
        </w:rPr>
        <w:t xml:space="preserve">the </w:t>
      </w:r>
      <w:r w:rsidRPr="0062384B">
        <w:rPr>
          <w:rFonts w:asciiTheme="minorHAnsi" w:hAnsiTheme="minorHAnsi" w:cstheme="minorHAnsi"/>
          <w:sz w:val="22"/>
          <w:szCs w:val="22"/>
        </w:rPr>
        <w:t xml:space="preserve">import and export of animals, animal welfare, legislation on hunting and capture from the wild, the use of drugs and </w:t>
      </w:r>
      <w:r w:rsidR="004A14FA" w:rsidRPr="0062384B">
        <w:rPr>
          <w:rFonts w:asciiTheme="minorHAnsi" w:hAnsiTheme="minorHAnsi" w:cstheme="minorHAnsi"/>
          <w:sz w:val="22"/>
          <w:szCs w:val="22"/>
        </w:rPr>
        <w:t>immune-</w:t>
      </w:r>
      <w:r w:rsidRPr="0062384B">
        <w:rPr>
          <w:rFonts w:asciiTheme="minorHAnsi" w:hAnsiTheme="minorHAnsi" w:cstheme="minorHAnsi"/>
          <w:sz w:val="22"/>
          <w:szCs w:val="22"/>
        </w:rPr>
        <w:t>biologicals).</w:t>
      </w:r>
    </w:p>
    <w:p w14:paraId="22054EF0" w14:textId="258628DA" w:rsidR="008A6EC5" w:rsidRPr="0062384B" w:rsidRDefault="008A6EC5" w:rsidP="008A6EC5">
      <w:pPr>
        <w:widowControl w:val="0"/>
        <w:numPr>
          <w:ilvl w:val="0"/>
          <w:numId w:val="9"/>
        </w:numPr>
        <w:autoSpaceDE w:val="0"/>
        <w:autoSpaceDN w:val="0"/>
        <w:adjustRightInd w:val="0"/>
        <w:ind w:left="426"/>
        <w:jc w:val="both"/>
        <w:rPr>
          <w:rFonts w:asciiTheme="minorHAnsi" w:hAnsiTheme="minorHAnsi" w:cstheme="minorHAnsi"/>
          <w:sz w:val="22"/>
          <w:szCs w:val="22"/>
        </w:rPr>
      </w:pPr>
      <w:r w:rsidRPr="0062384B">
        <w:rPr>
          <w:rFonts w:asciiTheme="minorHAnsi" w:hAnsiTheme="minorHAnsi" w:cstheme="minorHAnsi"/>
          <w:sz w:val="22"/>
          <w:szCs w:val="22"/>
        </w:rPr>
        <w:t xml:space="preserve">Theoretical knowledge should be to the level of </w:t>
      </w:r>
      <w:r w:rsidRPr="0062384B">
        <w:rPr>
          <w:rFonts w:asciiTheme="minorHAnsi" w:hAnsiTheme="minorHAnsi" w:cstheme="minorHAnsi"/>
          <w:color w:val="000000"/>
          <w:sz w:val="22"/>
          <w:szCs w:val="22"/>
        </w:rPr>
        <w:t>current</w:t>
      </w:r>
      <w:r w:rsidR="007C2B9E" w:rsidRPr="0062384B">
        <w:rPr>
          <w:rFonts w:asciiTheme="minorHAnsi" w:hAnsiTheme="minorHAnsi" w:cstheme="minorHAnsi"/>
          <w:color w:val="000000"/>
          <w:sz w:val="22"/>
          <w:szCs w:val="22"/>
        </w:rPr>
        <w:t xml:space="preserve"> </w:t>
      </w:r>
      <w:r w:rsidRPr="0062384B">
        <w:rPr>
          <w:rFonts w:asciiTheme="minorHAnsi" w:hAnsiTheme="minorHAnsi" w:cstheme="minorHAnsi"/>
          <w:sz w:val="22"/>
          <w:szCs w:val="22"/>
        </w:rPr>
        <w:t xml:space="preserve">textbooks. </w:t>
      </w:r>
      <w:r w:rsidR="007C2B9E" w:rsidRPr="0062384B">
        <w:rPr>
          <w:rFonts w:asciiTheme="minorHAnsi" w:hAnsiTheme="minorHAnsi" w:cstheme="minorHAnsi"/>
          <w:sz w:val="22"/>
          <w:szCs w:val="22"/>
        </w:rPr>
        <w:t xml:space="preserve">It </w:t>
      </w:r>
      <w:r w:rsidRPr="0062384B">
        <w:rPr>
          <w:rFonts w:asciiTheme="minorHAnsi" w:hAnsiTheme="minorHAnsi" w:cstheme="minorHAnsi"/>
          <w:sz w:val="22"/>
          <w:szCs w:val="22"/>
        </w:rPr>
        <w:t xml:space="preserve">is essential to </w:t>
      </w:r>
      <w:r w:rsidR="007C2B9E" w:rsidRPr="0062384B">
        <w:rPr>
          <w:rFonts w:asciiTheme="minorHAnsi" w:hAnsiTheme="minorHAnsi" w:cstheme="minorHAnsi"/>
          <w:sz w:val="22"/>
          <w:szCs w:val="22"/>
        </w:rPr>
        <w:t xml:space="preserve">know </w:t>
      </w:r>
      <w:r w:rsidRPr="0062384B">
        <w:rPr>
          <w:rFonts w:asciiTheme="minorHAnsi" w:hAnsiTheme="minorHAnsi" w:cstheme="minorHAnsi"/>
          <w:sz w:val="22"/>
          <w:szCs w:val="22"/>
        </w:rPr>
        <w:t xml:space="preserve">the relevant scientific literature published over the previous five years in representative journals as detailed in the </w:t>
      </w:r>
      <w:r w:rsidR="000E05B0" w:rsidRPr="0062384B">
        <w:rPr>
          <w:rFonts w:asciiTheme="minorHAnsi" w:hAnsiTheme="minorHAnsi" w:cstheme="minorHAnsi"/>
          <w:sz w:val="22"/>
          <w:szCs w:val="22"/>
        </w:rPr>
        <w:t>s</w:t>
      </w:r>
      <w:r w:rsidRPr="0062384B">
        <w:rPr>
          <w:rFonts w:asciiTheme="minorHAnsi" w:hAnsiTheme="minorHAnsi" w:cstheme="minorHAnsi"/>
          <w:sz w:val="22"/>
          <w:szCs w:val="22"/>
        </w:rPr>
        <w:t xml:space="preserve">mall </w:t>
      </w:r>
      <w:r w:rsidR="000E05B0" w:rsidRPr="0062384B">
        <w:rPr>
          <w:rFonts w:asciiTheme="minorHAnsi" w:hAnsiTheme="minorHAnsi" w:cstheme="minorHAnsi"/>
          <w:sz w:val="22"/>
          <w:szCs w:val="22"/>
        </w:rPr>
        <w:t>m</w:t>
      </w:r>
      <w:r w:rsidRPr="0062384B">
        <w:rPr>
          <w:rFonts w:asciiTheme="minorHAnsi" w:hAnsiTheme="minorHAnsi" w:cstheme="minorHAnsi"/>
          <w:sz w:val="22"/>
          <w:szCs w:val="22"/>
        </w:rPr>
        <w:t>ammal reading list.</w:t>
      </w:r>
    </w:p>
    <w:p w14:paraId="40B21771" w14:textId="1230B21D" w:rsidR="008A6EC5" w:rsidRPr="0062384B" w:rsidRDefault="008A6EC5" w:rsidP="008A6EC5">
      <w:pPr>
        <w:widowControl w:val="0"/>
        <w:numPr>
          <w:ilvl w:val="0"/>
          <w:numId w:val="9"/>
        </w:numPr>
        <w:autoSpaceDE w:val="0"/>
        <w:autoSpaceDN w:val="0"/>
        <w:adjustRightInd w:val="0"/>
        <w:ind w:left="426"/>
        <w:jc w:val="both"/>
        <w:rPr>
          <w:rFonts w:asciiTheme="minorHAnsi" w:hAnsiTheme="minorHAnsi" w:cstheme="minorHAnsi"/>
          <w:sz w:val="22"/>
          <w:szCs w:val="22"/>
        </w:rPr>
      </w:pPr>
      <w:r w:rsidRPr="0062384B">
        <w:rPr>
          <w:rFonts w:asciiTheme="minorHAnsi" w:hAnsiTheme="minorHAnsi" w:cstheme="minorHAnsi"/>
          <w:sz w:val="22"/>
          <w:szCs w:val="22"/>
        </w:rPr>
        <w:t xml:space="preserve">The </w:t>
      </w:r>
      <w:r w:rsidR="000E05B0" w:rsidRPr="0062384B">
        <w:rPr>
          <w:rFonts w:asciiTheme="minorHAnsi" w:hAnsiTheme="minorHAnsi" w:cstheme="minorHAnsi"/>
          <w:sz w:val="22"/>
          <w:szCs w:val="22"/>
        </w:rPr>
        <w:t>s</w:t>
      </w:r>
      <w:r w:rsidRPr="0062384B">
        <w:rPr>
          <w:rFonts w:asciiTheme="minorHAnsi" w:hAnsiTheme="minorHAnsi" w:cstheme="minorHAnsi"/>
          <w:sz w:val="22"/>
          <w:szCs w:val="22"/>
        </w:rPr>
        <w:t xml:space="preserve">mall </w:t>
      </w:r>
      <w:r w:rsidR="000E05B0" w:rsidRPr="0062384B">
        <w:rPr>
          <w:rFonts w:asciiTheme="minorHAnsi" w:hAnsiTheme="minorHAnsi" w:cstheme="minorHAnsi"/>
          <w:sz w:val="22"/>
          <w:szCs w:val="22"/>
        </w:rPr>
        <w:t>m</w:t>
      </w:r>
      <w:r w:rsidRPr="0062384B">
        <w:rPr>
          <w:rFonts w:asciiTheme="minorHAnsi" w:hAnsiTheme="minorHAnsi" w:cstheme="minorHAnsi"/>
          <w:sz w:val="22"/>
          <w:szCs w:val="22"/>
        </w:rPr>
        <w:t>ammal specialist should have had extensive practical experience with a wide variety of species relevant to the specialty.</w:t>
      </w:r>
    </w:p>
    <w:p w14:paraId="0B3A241E" w14:textId="039DAC64" w:rsidR="008A6EC5" w:rsidRPr="0062384B" w:rsidRDefault="008A6EC5" w:rsidP="008A6EC5">
      <w:pPr>
        <w:widowControl w:val="0"/>
        <w:numPr>
          <w:ilvl w:val="0"/>
          <w:numId w:val="9"/>
        </w:numPr>
        <w:autoSpaceDE w:val="0"/>
        <w:autoSpaceDN w:val="0"/>
        <w:adjustRightInd w:val="0"/>
        <w:ind w:left="426"/>
        <w:jc w:val="both"/>
        <w:rPr>
          <w:rFonts w:asciiTheme="minorHAnsi" w:hAnsiTheme="minorHAnsi" w:cstheme="minorHAnsi"/>
          <w:sz w:val="22"/>
          <w:szCs w:val="22"/>
        </w:rPr>
      </w:pPr>
      <w:r w:rsidRPr="0062384B">
        <w:rPr>
          <w:rFonts w:asciiTheme="minorHAnsi" w:hAnsiTheme="minorHAnsi" w:cstheme="minorHAnsi"/>
          <w:sz w:val="22"/>
          <w:szCs w:val="22"/>
        </w:rPr>
        <w:t xml:space="preserve">The </w:t>
      </w:r>
      <w:r w:rsidR="000E05B0" w:rsidRPr="0062384B">
        <w:rPr>
          <w:rFonts w:asciiTheme="minorHAnsi" w:hAnsiTheme="minorHAnsi" w:cstheme="minorHAnsi"/>
          <w:sz w:val="22"/>
          <w:szCs w:val="22"/>
        </w:rPr>
        <w:t>s</w:t>
      </w:r>
      <w:r w:rsidRPr="0062384B">
        <w:rPr>
          <w:rFonts w:asciiTheme="minorHAnsi" w:hAnsiTheme="minorHAnsi" w:cstheme="minorHAnsi"/>
          <w:sz w:val="22"/>
          <w:szCs w:val="22"/>
        </w:rPr>
        <w:t xml:space="preserve">mall </w:t>
      </w:r>
      <w:r w:rsidR="000E05B0" w:rsidRPr="0062384B">
        <w:rPr>
          <w:rFonts w:asciiTheme="minorHAnsi" w:hAnsiTheme="minorHAnsi" w:cstheme="minorHAnsi"/>
          <w:sz w:val="22"/>
          <w:szCs w:val="22"/>
        </w:rPr>
        <w:t>m</w:t>
      </w:r>
      <w:r w:rsidRPr="0062384B">
        <w:rPr>
          <w:rFonts w:asciiTheme="minorHAnsi" w:hAnsiTheme="minorHAnsi" w:cstheme="minorHAnsi"/>
          <w:sz w:val="22"/>
          <w:szCs w:val="22"/>
        </w:rPr>
        <w:t xml:space="preserve">ammal specialist must be competent in the </w:t>
      </w:r>
      <w:r w:rsidRPr="0062384B">
        <w:rPr>
          <w:rFonts w:asciiTheme="minorHAnsi" w:hAnsiTheme="minorHAnsi" w:cstheme="minorHAnsi"/>
          <w:color w:val="000000"/>
          <w:sz w:val="22"/>
          <w:szCs w:val="22"/>
        </w:rPr>
        <w:t>various</w:t>
      </w:r>
      <w:r w:rsidR="007C2B9E" w:rsidRPr="0062384B">
        <w:rPr>
          <w:rFonts w:asciiTheme="minorHAnsi" w:hAnsiTheme="minorHAnsi" w:cstheme="minorHAnsi"/>
          <w:color w:val="000000"/>
          <w:sz w:val="22"/>
          <w:szCs w:val="22"/>
        </w:rPr>
        <w:t xml:space="preserve"> </w:t>
      </w:r>
      <w:r w:rsidRPr="0062384B">
        <w:rPr>
          <w:rFonts w:asciiTheme="minorHAnsi" w:hAnsiTheme="minorHAnsi" w:cstheme="minorHAnsi"/>
          <w:sz w:val="22"/>
          <w:szCs w:val="22"/>
        </w:rPr>
        <w:t>skills associated with the field including history taking, catching and handling his patients, and clinical examination of animals for assessment of health, clinical pathology sample collection, vaccination and medication methods and in addition anaesthetic and surgical procedures.</w:t>
      </w:r>
    </w:p>
    <w:p w14:paraId="5088531C" w14:textId="2552349C" w:rsidR="008A6EC5" w:rsidRPr="0062384B" w:rsidRDefault="008A6EC5" w:rsidP="008A6EC5">
      <w:pPr>
        <w:widowControl w:val="0"/>
        <w:numPr>
          <w:ilvl w:val="0"/>
          <w:numId w:val="9"/>
        </w:numPr>
        <w:autoSpaceDE w:val="0"/>
        <w:autoSpaceDN w:val="0"/>
        <w:adjustRightInd w:val="0"/>
        <w:ind w:left="426"/>
        <w:jc w:val="both"/>
        <w:rPr>
          <w:rFonts w:asciiTheme="minorHAnsi" w:hAnsiTheme="minorHAnsi" w:cstheme="minorHAnsi"/>
          <w:sz w:val="22"/>
          <w:szCs w:val="22"/>
        </w:rPr>
      </w:pPr>
      <w:r w:rsidRPr="0062384B">
        <w:rPr>
          <w:rFonts w:asciiTheme="minorHAnsi" w:hAnsiTheme="minorHAnsi" w:cstheme="minorHAnsi"/>
          <w:sz w:val="22"/>
          <w:szCs w:val="22"/>
        </w:rPr>
        <w:t xml:space="preserve">The </w:t>
      </w:r>
      <w:r w:rsidR="000E05B0" w:rsidRPr="0062384B">
        <w:rPr>
          <w:rFonts w:asciiTheme="minorHAnsi" w:hAnsiTheme="minorHAnsi" w:cstheme="minorHAnsi"/>
          <w:sz w:val="22"/>
          <w:szCs w:val="22"/>
        </w:rPr>
        <w:t>s</w:t>
      </w:r>
      <w:r w:rsidRPr="0062384B">
        <w:rPr>
          <w:rFonts w:asciiTheme="minorHAnsi" w:hAnsiTheme="minorHAnsi" w:cstheme="minorHAnsi"/>
          <w:sz w:val="22"/>
          <w:szCs w:val="22"/>
        </w:rPr>
        <w:t xml:space="preserve">mall </w:t>
      </w:r>
      <w:r w:rsidR="000E05B0" w:rsidRPr="0062384B">
        <w:rPr>
          <w:rFonts w:asciiTheme="minorHAnsi" w:hAnsiTheme="minorHAnsi" w:cstheme="minorHAnsi"/>
          <w:sz w:val="22"/>
          <w:szCs w:val="22"/>
        </w:rPr>
        <w:t>m</w:t>
      </w:r>
      <w:r w:rsidRPr="0062384B">
        <w:rPr>
          <w:rFonts w:asciiTheme="minorHAnsi" w:hAnsiTheme="minorHAnsi" w:cstheme="minorHAnsi"/>
          <w:sz w:val="22"/>
          <w:szCs w:val="22"/>
        </w:rPr>
        <w:t xml:space="preserve">ammal specialist should be familiar with the techniques of radiosurgery, endoscopy and know about such routine techniques as dental treatment, the principles of orthopaedic surgery, surgery of the gastrointestinal tract, the respiratory tract and reproductive tracts, etc. </w:t>
      </w:r>
    </w:p>
    <w:p w14:paraId="18E94C90" w14:textId="1FC930CD" w:rsidR="008A6EC5" w:rsidRPr="0062384B" w:rsidRDefault="008A6EC5" w:rsidP="008A6EC5">
      <w:pPr>
        <w:widowControl w:val="0"/>
        <w:numPr>
          <w:ilvl w:val="0"/>
          <w:numId w:val="9"/>
        </w:numPr>
        <w:autoSpaceDE w:val="0"/>
        <w:autoSpaceDN w:val="0"/>
        <w:adjustRightInd w:val="0"/>
        <w:ind w:left="426"/>
        <w:jc w:val="both"/>
        <w:rPr>
          <w:rFonts w:asciiTheme="minorHAnsi" w:hAnsiTheme="minorHAnsi" w:cstheme="minorHAnsi"/>
          <w:sz w:val="22"/>
          <w:szCs w:val="22"/>
        </w:rPr>
      </w:pPr>
      <w:r w:rsidRPr="0062384B">
        <w:rPr>
          <w:rFonts w:asciiTheme="minorHAnsi" w:hAnsiTheme="minorHAnsi" w:cstheme="minorHAnsi"/>
          <w:sz w:val="22"/>
          <w:szCs w:val="22"/>
        </w:rPr>
        <w:t xml:space="preserve">A specialist in </w:t>
      </w:r>
      <w:r w:rsidR="000E05B0" w:rsidRPr="0062384B">
        <w:rPr>
          <w:rFonts w:asciiTheme="minorHAnsi" w:hAnsiTheme="minorHAnsi" w:cstheme="minorHAnsi"/>
          <w:sz w:val="22"/>
          <w:szCs w:val="22"/>
        </w:rPr>
        <w:t>s</w:t>
      </w:r>
      <w:r w:rsidRPr="0062384B">
        <w:rPr>
          <w:rFonts w:asciiTheme="minorHAnsi" w:hAnsiTheme="minorHAnsi" w:cstheme="minorHAnsi"/>
          <w:sz w:val="22"/>
          <w:szCs w:val="22"/>
        </w:rPr>
        <w:t xml:space="preserve">mall </w:t>
      </w:r>
      <w:r w:rsidR="000E05B0" w:rsidRPr="0062384B">
        <w:rPr>
          <w:rFonts w:asciiTheme="minorHAnsi" w:hAnsiTheme="minorHAnsi" w:cstheme="minorHAnsi"/>
          <w:sz w:val="22"/>
          <w:szCs w:val="22"/>
        </w:rPr>
        <w:t>m</w:t>
      </w:r>
      <w:r w:rsidRPr="0062384B">
        <w:rPr>
          <w:rFonts w:asciiTheme="minorHAnsi" w:hAnsiTheme="minorHAnsi" w:cstheme="minorHAnsi"/>
          <w:sz w:val="22"/>
          <w:szCs w:val="22"/>
        </w:rPr>
        <w:t>ammal medicine shall be able to handle emergencies in small mammal patients.</w:t>
      </w:r>
    </w:p>
    <w:p w14:paraId="492AFFA9" w14:textId="77777777" w:rsidR="008A6EC5" w:rsidRPr="0062384B" w:rsidRDefault="008A6EC5" w:rsidP="008A6EC5">
      <w:pPr>
        <w:widowControl w:val="0"/>
        <w:autoSpaceDE w:val="0"/>
        <w:autoSpaceDN w:val="0"/>
        <w:adjustRightInd w:val="0"/>
        <w:jc w:val="both"/>
        <w:rPr>
          <w:rFonts w:asciiTheme="minorHAnsi" w:hAnsiTheme="minorHAnsi" w:cstheme="minorHAnsi"/>
          <w:b/>
          <w:bCs/>
          <w:sz w:val="22"/>
          <w:szCs w:val="22"/>
        </w:rPr>
      </w:pPr>
    </w:p>
    <w:p w14:paraId="01E1A0F5" w14:textId="77777777" w:rsidR="003545C6" w:rsidRPr="0062384B" w:rsidRDefault="003545C6" w:rsidP="008A6EC5">
      <w:pPr>
        <w:widowControl w:val="0"/>
        <w:autoSpaceDE w:val="0"/>
        <w:autoSpaceDN w:val="0"/>
        <w:adjustRightInd w:val="0"/>
        <w:ind w:left="720" w:hanging="720"/>
        <w:jc w:val="both"/>
        <w:rPr>
          <w:rFonts w:asciiTheme="minorHAnsi" w:hAnsiTheme="minorHAnsi" w:cstheme="minorHAnsi"/>
          <w:b/>
          <w:bCs/>
          <w:sz w:val="22"/>
          <w:szCs w:val="22"/>
        </w:rPr>
      </w:pPr>
      <w:bookmarkStart w:id="0" w:name="_Hlk37251168"/>
    </w:p>
    <w:p w14:paraId="119EDDF3" w14:textId="06B5A758" w:rsidR="008A6EC5" w:rsidRPr="0062384B" w:rsidRDefault="008A6EC5" w:rsidP="008A6EC5">
      <w:pPr>
        <w:widowControl w:val="0"/>
        <w:autoSpaceDE w:val="0"/>
        <w:autoSpaceDN w:val="0"/>
        <w:adjustRightInd w:val="0"/>
        <w:ind w:left="720" w:hanging="720"/>
        <w:jc w:val="both"/>
        <w:rPr>
          <w:rFonts w:asciiTheme="minorHAnsi" w:hAnsiTheme="minorHAnsi" w:cstheme="minorHAnsi"/>
          <w:b/>
          <w:bCs/>
          <w:sz w:val="22"/>
          <w:szCs w:val="22"/>
        </w:rPr>
      </w:pPr>
      <w:r w:rsidRPr="0062384B">
        <w:rPr>
          <w:rFonts w:asciiTheme="minorHAnsi" w:hAnsiTheme="minorHAnsi" w:cstheme="minorHAnsi"/>
          <w:b/>
          <w:bCs/>
          <w:sz w:val="22"/>
          <w:szCs w:val="22"/>
        </w:rPr>
        <w:t>B. Small Mammal Training programme description</w:t>
      </w:r>
    </w:p>
    <w:bookmarkEnd w:id="0"/>
    <w:p w14:paraId="16B567CE" w14:textId="77777777" w:rsidR="008A6EC5" w:rsidRPr="0062384B" w:rsidRDefault="008A6EC5" w:rsidP="008A6EC5">
      <w:pPr>
        <w:widowControl w:val="0"/>
        <w:autoSpaceDE w:val="0"/>
        <w:autoSpaceDN w:val="0"/>
        <w:adjustRightInd w:val="0"/>
        <w:ind w:left="720" w:hanging="720"/>
        <w:jc w:val="both"/>
        <w:rPr>
          <w:rFonts w:asciiTheme="minorHAnsi" w:hAnsiTheme="minorHAnsi" w:cstheme="minorHAnsi"/>
          <w:b/>
          <w:bCs/>
          <w:sz w:val="22"/>
          <w:szCs w:val="22"/>
        </w:rPr>
      </w:pPr>
    </w:p>
    <w:p w14:paraId="485C09F9" w14:textId="78FFD6ED" w:rsidR="008A6EC5" w:rsidRPr="0062384B" w:rsidRDefault="008A6EC5" w:rsidP="008A6EC5">
      <w:pPr>
        <w:widowControl w:val="0"/>
        <w:autoSpaceDE w:val="0"/>
        <w:autoSpaceDN w:val="0"/>
        <w:adjustRightInd w:val="0"/>
        <w:jc w:val="both"/>
        <w:rPr>
          <w:rFonts w:asciiTheme="minorHAnsi" w:hAnsiTheme="minorHAnsi" w:cstheme="minorHAnsi"/>
          <w:sz w:val="22"/>
          <w:szCs w:val="22"/>
        </w:rPr>
      </w:pPr>
      <w:r w:rsidRPr="0062384B">
        <w:rPr>
          <w:rFonts w:asciiTheme="minorHAnsi" w:hAnsiTheme="minorHAnsi" w:cstheme="minorHAnsi"/>
          <w:sz w:val="22"/>
          <w:szCs w:val="22"/>
        </w:rPr>
        <w:t xml:space="preserve">The </w:t>
      </w:r>
      <w:r w:rsidR="005B7B5D" w:rsidRPr="0062384B">
        <w:rPr>
          <w:rFonts w:asciiTheme="minorHAnsi" w:hAnsiTheme="minorHAnsi" w:cstheme="minorHAnsi"/>
          <w:sz w:val="22"/>
          <w:szCs w:val="22"/>
        </w:rPr>
        <w:t>residency programme</w:t>
      </w:r>
      <w:r w:rsidRPr="0062384B">
        <w:rPr>
          <w:rFonts w:asciiTheme="minorHAnsi" w:hAnsiTheme="minorHAnsi" w:cstheme="minorHAnsi"/>
          <w:sz w:val="22"/>
          <w:szCs w:val="22"/>
        </w:rPr>
        <w:t xml:space="preserve"> will focus on all aspects of small mammal medicine and be supervised by a </w:t>
      </w:r>
      <w:r w:rsidR="000E05B0" w:rsidRPr="0062384B">
        <w:rPr>
          <w:rFonts w:asciiTheme="minorHAnsi" w:hAnsiTheme="minorHAnsi" w:cstheme="minorHAnsi"/>
          <w:sz w:val="22"/>
          <w:szCs w:val="22"/>
        </w:rPr>
        <w:t>S</w:t>
      </w:r>
      <w:r w:rsidRPr="0062384B">
        <w:rPr>
          <w:rFonts w:asciiTheme="minorHAnsi" w:hAnsiTheme="minorHAnsi" w:cstheme="minorHAnsi"/>
          <w:sz w:val="22"/>
          <w:szCs w:val="22"/>
        </w:rPr>
        <w:t xml:space="preserve">mall </w:t>
      </w:r>
      <w:r w:rsidR="000E05B0" w:rsidRPr="0062384B">
        <w:rPr>
          <w:rFonts w:asciiTheme="minorHAnsi" w:hAnsiTheme="minorHAnsi" w:cstheme="minorHAnsi"/>
          <w:sz w:val="22"/>
          <w:szCs w:val="22"/>
        </w:rPr>
        <w:t>M</w:t>
      </w:r>
      <w:r w:rsidRPr="0062384B">
        <w:rPr>
          <w:rFonts w:asciiTheme="minorHAnsi" w:hAnsiTheme="minorHAnsi" w:cstheme="minorHAnsi"/>
          <w:sz w:val="22"/>
          <w:szCs w:val="22"/>
        </w:rPr>
        <w:t>ammal Diplomate.</w:t>
      </w:r>
    </w:p>
    <w:p w14:paraId="0DF781E2" w14:textId="77777777" w:rsidR="008A6EC5" w:rsidRPr="0062384B" w:rsidRDefault="008A6EC5" w:rsidP="008A6EC5">
      <w:pPr>
        <w:widowControl w:val="0"/>
        <w:autoSpaceDE w:val="0"/>
        <w:autoSpaceDN w:val="0"/>
        <w:adjustRightInd w:val="0"/>
        <w:jc w:val="both"/>
        <w:rPr>
          <w:rFonts w:asciiTheme="minorHAnsi" w:hAnsiTheme="minorHAnsi" w:cstheme="minorHAnsi"/>
          <w:sz w:val="22"/>
          <w:szCs w:val="22"/>
        </w:rPr>
      </w:pPr>
    </w:p>
    <w:p w14:paraId="6B3E6835" w14:textId="37B51DC2" w:rsidR="008A6EC5" w:rsidRPr="0062384B" w:rsidRDefault="008A6EC5" w:rsidP="008A6EC5">
      <w:pPr>
        <w:widowControl w:val="0"/>
        <w:autoSpaceDE w:val="0"/>
        <w:jc w:val="both"/>
        <w:rPr>
          <w:rFonts w:asciiTheme="minorHAnsi" w:hAnsiTheme="minorHAnsi" w:cstheme="minorHAnsi"/>
          <w:i/>
          <w:sz w:val="22"/>
          <w:szCs w:val="22"/>
          <w:u w:val="single"/>
        </w:rPr>
      </w:pPr>
      <w:r w:rsidRPr="0062384B">
        <w:rPr>
          <w:rFonts w:asciiTheme="minorHAnsi" w:hAnsiTheme="minorHAnsi" w:cstheme="minorHAnsi"/>
          <w:sz w:val="22"/>
          <w:szCs w:val="22"/>
          <w:u w:val="single"/>
        </w:rPr>
        <w:t xml:space="preserve">Prerequisites for </w:t>
      </w:r>
      <w:r w:rsidR="000E05B0" w:rsidRPr="0062384B">
        <w:rPr>
          <w:rFonts w:asciiTheme="minorHAnsi" w:hAnsiTheme="minorHAnsi" w:cstheme="minorHAnsi"/>
          <w:sz w:val="22"/>
          <w:szCs w:val="22"/>
          <w:u w:val="single"/>
        </w:rPr>
        <w:t>S</w:t>
      </w:r>
      <w:r w:rsidRPr="0062384B">
        <w:rPr>
          <w:rFonts w:asciiTheme="minorHAnsi" w:hAnsiTheme="minorHAnsi" w:cstheme="minorHAnsi"/>
          <w:sz w:val="22"/>
          <w:szCs w:val="22"/>
          <w:u w:val="single"/>
        </w:rPr>
        <w:t xml:space="preserve">pecialty </w:t>
      </w:r>
      <w:r w:rsidR="000E05B0" w:rsidRPr="0062384B">
        <w:rPr>
          <w:rFonts w:asciiTheme="minorHAnsi" w:hAnsiTheme="minorHAnsi" w:cstheme="minorHAnsi"/>
          <w:sz w:val="22"/>
          <w:szCs w:val="22"/>
          <w:u w:val="single"/>
        </w:rPr>
        <w:t>T</w:t>
      </w:r>
      <w:r w:rsidRPr="0062384B">
        <w:rPr>
          <w:rFonts w:asciiTheme="minorHAnsi" w:hAnsiTheme="minorHAnsi" w:cstheme="minorHAnsi"/>
          <w:sz w:val="22"/>
          <w:szCs w:val="22"/>
          <w:u w:val="single"/>
        </w:rPr>
        <w:t>raining</w:t>
      </w:r>
    </w:p>
    <w:p w14:paraId="5430A06E" w14:textId="77777777" w:rsidR="008A6EC5" w:rsidRPr="0062384B" w:rsidRDefault="008A6EC5" w:rsidP="008A6EC5">
      <w:pPr>
        <w:widowControl w:val="0"/>
        <w:autoSpaceDE w:val="0"/>
        <w:jc w:val="both"/>
        <w:rPr>
          <w:rFonts w:asciiTheme="minorHAnsi" w:hAnsiTheme="minorHAnsi" w:cstheme="minorHAnsi"/>
          <w:i/>
          <w:sz w:val="22"/>
          <w:szCs w:val="22"/>
        </w:rPr>
      </w:pPr>
    </w:p>
    <w:p w14:paraId="68877A72" w14:textId="37D6A7DA" w:rsidR="008A6EC5" w:rsidRPr="0062384B" w:rsidRDefault="008A6EC5" w:rsidP="008A6EC5">
      <w:pPr>
        <w:widowControl w:val="0"/>
        <w:autoSpaceDE w:val="0"/>
        <w:ind w:left="26" w:firstLine="13"/>
        <w:jc w:val="both"/>
        <w:rPr>
          <w:rFonts w:asciiTheme="minorHAnsi" w:hAnsiTheme="minorHAnsi" w:cstheme="minorHAnsi"/>
          <w:sz w:val="22"/>
          <w:szCs w:val="22"/>
        </w:rPr>
      </w:pPr>
      <w:r w:rsidRPr="0062384B">
        <w:rPr>
          <w:rFonts w:asciiTheme="minorHAnsi" w:hAnsiTheme="minorHAnsi" w:cstheme="minorHAnsi"/>
          <w:sz w:val="22"/>
          <w:szCs w:val="22"/>
        </w:rPr>
        <w:t xml:space="preserve">Details of the training required </w:t>
      </w:r>
      <w:r w:rsidR="006A3BC3" w:rsidRPr="0062384B">
        <w:rPr>
          <w:rFonts w:asciiTheme="minorHAnsi" w:hAnsiTheme="minorHAnsi" w:cstheme="minorHAnsi"/>
          <w:sz w:val="22"/>
          <w:szCs w:val="22"/>
        </w:rPr>
        <w:t>before</w:t>
      </w:r>
      <w:r w:rsidRPr="0062384B">
        <w:rPr>
          <w:rFonts w:asciiTheme="minorHAnsi" w:hAnsiTheme="minorHAnsi" w:cstheme="minorHAnsi"/>
          <w:sz w:val="22"/>
          <w:szCs w:val="22"/>
        </w:rPr>
        <w:t xml:space="preserve"> undertaking a </w:t>
      </w:r>
      <w:r w:rsidR="005B7B5D" w:rsidRPr="0062384B">
        <w:rPr>
          <w:rFonts w:asciiTheme="minorHAnsi" w:hAnsiTheme="minorHAnsi" w:cstheme="minorHAnsi"/>
          <w:sz w:val="22"/>
          <w:szCs w:val="22"/>
        </w:rPr>
        <w:t>residency programme</w:t>
      </w:r>
      <w:r w:rsidRPr="0062384B">
        <w:rPr>
          <w:rFonts w:asciiTheme="minorHAnsi" w:hAnsiTheme="minorHAnsi" w:cstheme="minorHAnsi"/>
          <w:sz w:val="22"/>
          <w:szCs w:val="22"/>
        </w:rPr>
        <w:t xml:space="preserve"> can be found in section 5.2 of the Policies and Procedures, Part 1, General Information. </w:t>
      </w:r>
    </w:p>
    <w:p w14:paraId="30714321" w14:textId="77777777" w:rsidR="008A6EC5" w:rsidRPr="0062384B" w:rsidRDefault="008A6EC5" w:rsidP="008A6EC5">
      <w:pPr>
        <w:widowControl w:val="0"/>
        <w:autoSpaceDE w:val="0"/>
        <w:ind w:left="26" w:firstLine="13"/>
        <w:jc w:val="both"/>
        <w:rPr>
          <w:rFonts w:asciiTheme="minorHAnsi" w:hAnsiTheme="minorHAnsi" w:cstheme="minorHAnsi"/>
          <w:sz w:val="22"/>
          <w:szCs w:val="22"/>
        </w:rPr>
      </w:pPr>
    </w:p>
    <w:p w14:paraId="0429090E" w14:textId="1BE49A75" w:rsidR="008A6EC5" w:rsidRPr="0062384B" w:rsidRDefault="007C2B9E" w:rsidP="008A6EC5">
      <w:pPr>
        <w:widowControl w:val="0"/>
        <w:autoSpaceDE w:val="0"/>
        <w:ind w:left="26" w:firstLine="13"/>
        <w:jc w:val="both"/>
        <w:rPr>
          <w:rFonts w:asciiTheme="minorHAnsi" w:hAnsiTheme="minorHAnsi" w:cstheme="minorHAnsi"/>
          <w:sz w:val="22"/>
          <w:szCs w:val="22"/>
        </w:rPr>
      </w:pPr>
      <w:r w:rsidRPr="0062384B">
        <w:rPr>
          <w:rFonts w:asciiTheme="minorHAnsi" w:hAnsiTheme="minorHAnsi" w:cstheme="minorHAnsi"/>
          <w:sz w:val="22"/>
          <w:szCs w:val="22"/>
        </w:rPr>
        <w:t xml:space="preserve">This </w:t>
      </w:r>
      <w:r w:rsidR="008A6EC5" w:rsidRPr="0062384B">
        <w:rPr>
          <w:rFonts w:asciiTheme="minorHAnsi" w:hAnsiTheme="minorHAnsi" w:cstheme="minorHAnsi"/>
          <w:sz w:val="22"/>
          <w:szCs w:val="22"/>
        </w:rPr>
        <w:t xml:space="preserve">first period must be a </w:t>
      </w:r>
      <w:r w:rsidR="006A3BC3" w:rsidRPr="0062384B">
        <w:rPr>
          <w:rFonts w:asciiTheme="minorHAnsi" w:hAnsiTheme="minorHAnsi" w:cstheme="minorHAnsi"/>
          <w:sz w:val="22"/>
          <w:szCs w:val="22"/>
        </w:rPr>
        <w:t>one-</w:t>
      </w:r>
      <w:r w:rsidR="008A6EC5" w:rsidRPr="0062384B">
        <w:rPr>
          <w:rFonts w:asciiTheme="minorHAnsi" w:hAnsiTheme="minorHAnsi" w:cstheme="minorHAnsi"/>
          <w:sz w:val="22"/>
          <w:szCs w:val="22"/>
        </w:rPr>
        <w:t xml:space="preserve">year rotating multi-disciplinary internship (in any species) or 2 years </w:t>
      </w:r>
      <w:r w:rsidR="008A6EC5" w:rsidRPr="0062384B">
        <w:rPr>
          <w:rFonts w:asciiTheme="minorHAnsi" w:hAnsiTheme="minorHAnsi" w:cstheme="minorHAnsi"/>
          <w:color w:val="000000"/>
          <w:sz w:val="22"/>
          <w:szCs w:val="22"/>
        </w:rPr>
        <w:t>in general practice</w:t>
      </w:r>
      <w:r w:rsidR="008A6EC5" w:rsidRPr="0062384B">
        <w:rPr>
          <w:rFonts w:asciiTheme="minorHAnsi" w:hAnsiTheme="minorHAnsi" w:cstheme="minorHAnsi"/>
          <w:sz w:val="22"/>
          <w:szCs w:val="22"/>
        </w:rPr>
        <w:t xml:space="preserve">. This period of training must be approved by the Education and Residency </w:t>
      </w:r>
      <w:r w:rsidR="000C6DFE" w:rsidRPr="0062384B">
        <w:rPr>
          <w:rFonts w:asciiTheme="minorHAnsi" w:hAnsiTheme="minorHAnsi" w:cstheme="minorHAnsi"/>
          <w:sz w:val="22"/>
          <w:szCs w:val="22"/>
        </w:rPr>
        <w:t xml:space="preserve">Committee </w:t>
      </w:r>
      <w:r w:rsidRPr="0062384B">
        <w:rPr>
          <w:rFonts w:asciiTheme="minorHAnsi" w:hAnsiTheme="minorHAnsi" w:cstheme="minorHAnsi"/>
          <w:sz w:val="22"/>
          <w:szCs w:val="22"/>
        </w:rPr>
        <w:t xml:space="preserve">before </w:t>
      </w:r>
      <w:r w:rsidR="008A6EC5" w:rsidRPr="0062384B">
        <w:rPr>
          <w:rFonts w:asciiTheme="minorHAnsi" w:hAnsiTheme="minorHAnsi" w:cstheme="minorHAnsi"/>
          <w:sz w:val="22"/>
          <w:szCs w:val="22"/>
        </w:rPr>
        <w:t xml:space="preserve">starting a residency training programme, but </w:t>
      </w:r>
      <w:r w:rsidR="008A6EC5" w:rsidRPr="0062384B">
        <w:rPr>
          <w:rFonts w:asciiTheme="minorHAnsi" w:hAnsiTheme="minorHAnsi" w:cstheme="minorHAnsi"/>
          <w:i/>
          <w:sz w:val="22"/>
          <w:szCs w:val="22"/>
        </w:rPr>
        <w:t>pre-approval</w:t>
      </w:r>
      <w:r w:rsidR="008A6EC5" w:rsidRPr="0062384B">
        <w:rPr>
          <w:rFonts w:asciiTheme="minorHAnsi" w:hAnsiTheme="minorHAnsi" w:cstheme="minorHAnsi"/>
          <w:sz w:val="22"/>
          <w:szCs w:val="22"/>
        </w:rPr>
        <w:t xml:space="preserve"> of this training period is not required. </w:t>
      </w:r>
    </w:p>
    <w:p w14:paraId="354D1D2D" w14:textId="77777777" w:rsidR="008A6EC5" w:rsidRPr="0062384B" w:rsidRDefault="008A6EC5" w:rsidP="008A6EC5">
      <w:pPr>
        <w:pStyle w:val="BodyTextIndent3"/>
        <w:ind w:left="0"/>
        <w:jc w:val="both"/>
        <w:rPr>
          <w:rFonts w:asciiTheme="minorHAnsi" w:hAnsiTheme="minorHAnsi" w:cstheme="minorHAnsi"/>
          <w:sz w:val="22"/>
          <w:szCs w:val="22"/>
        </w:rPr>
      </w:pPr>
    </w:p>
    <w:p w14:paraId="6A651EF0" w14:textId="08437823" w:rsidR="008A6EC5" w:rsidRPr="0062384B" w:rsidRDefault="008A6EC5" w:rsidP="008A6EC5">
      <w:pPr>
        <w:pStyle w:val="Heading3"/>
        <w:jc w:val="both"/>
        <w:rPr>
          <w:rFonts w:asciiTheme="minorHAnsi" w:hAnsiTheme="minorHAnsi" w:cstheme="minorHAnsi"/>
          <w:b w:val="0"/>
          <w:sz w:val="22"/>
          <w:szCs w:val="22"/>
          <w:u w:val="single"/>
        </w:rPr>
      </w:pPr>
      <w:r w:rsidRPr="0062384B">
        <w:rPr>
          <w:rFonts w:asciiTheme="minorHAnsi" w:hAnsiTheme="minorHAnsi" w:cstheme="minorHAnsi"/>
          <w:b w:val="0"/>
          <w:sz w:val="22"/>
          <w:szCs w:val="22"/>
          <w:u w:val="single"/>
        </w:rPr>
        <w:t xml:space="preserve">Residency </w:t>
      </w:r>
      <w:r w:rsidR="005B7B5D" w:rsidRPr="0062384B">
        <w:rPr>
          <w:rFonts w:asciiTheme="minorHAnsi" w:hAnsiTheme="minorHAnsi" w:cstheme="minorHAnsi"/>
          <w:b w:val="0"/>
          <w:sz w:val="22"/>
          <w:szCs w:val="22"/>
          <w:u w:val="single"/>
        </w:rPr>
        <w:t>P</w:t>
      </w:r>
      <w:r w:rsidRPr="0062384B">
        <w:rPr>
          <w:rFonts w:asciiTheme="minorHAnsi" w:hAnsiTheme="minorHAnsi" w:cstheme="minorHAnsi"/>
          <w:b w:val="0"/>
          <w:sz w:val="22"/>
          <w:szCs w:val="22"/>
          <w:u w:val="single"/>
        </w:rPr>
        <w:t xml:space="preserve">rogramme </w:t>
      </w:r>
      <w:r w:rsidR="005B7B5D" w:rsidRPr="0062384B">
        <w:rPr>
          <w:rFonts w:asciiTheme="minorHAnsi" w:hAnsiTheme="minorHAnsi" w:cstheme="minorHAnsi"/>
          <w:b w:val="0"/>
          <w:sz w:val="22"/>
          <w:szCs w:val="22"/>
          <w:u w:val="single"/>
        </w:rPr>
        <w:t>D</w:t>
      </w:r>
      <w:r w:rsidRPr="0062384B">
        <w:rPr>
          <w:rFonts w:asciiTheme="minorHAnsi" w:hAnsiTheme="minorHAnsi" w:cstheme="minorHAnsi"/>
          <w:b w:val="0"/>
          <w:sz w:val="22"/>
          <w:szCs w:val="22"/>
          <w:u w:val="single"/>
        </w:rPr>
        <w:t>escription</w:t>
      </w:r>
    </w:p>
    <w:p w14:paraId="4460C3FD" w14:textId="77777777" w:rsidR="008A6EC5" w:rsidRPr="0062384B" w:rsidRDefault="008A6EC5" w:rsidP="008A6EC5">
      <w:pPr>
        <w:jc w:val="both"/>
        <w:rPr>
          <w:rFonts w:asciiTheme="minorHAnsi" w:hAnsiTheme="minorHAnsi" w:cstheme="minorHAnsi"/>
          <w:sz w:val="22"/>
          <w:szCs w:val="22"/>
        </w:rPr>
      </w:pPr>
    </w:p>
    <w:p w14:paraId="4F4BA2D7" w14:textId="7118D452" w:rsidR="008A6EC5" w:rsidRPr="0062384B" w:rsidRDefault="008A6EC5" w:rsidP="008A6EC5">
      <w:pPr>
        <w:widowControl w:val="0"/>
        <w:autoSpaceDE w:val="0"/>
        <w:jc w:val="both"/>
        <w:rPr>
          <w:rFonts w:asciiTheme="minorHAnsi" w:hAnsiTheme="minorHAnsi" w:cstheme="minorHAnsi"/>
          <w:sz w:val="22"/>
          <w:szCs w:val="22"/>
        </w:rPr>
      </w:pPr>
      <w:r w:rsidRPr="0062384B">
        <w:rPr>
          <w:rFonts w:asciiTheme="minorHAnsi" w:hAnsiTheme="minorHAnsi" w:cstheme="minorHAnsi"/>
          <w:sz w:val="22"/>
          <w:szCs w:val="22"/>
        </w:rPr>
        <w:t>A second period shall comprise a three-year</w:t>
      </w:r>
      <w:r w:rsidR="0045327F" w:rsidRPr="0062384B">
        <w:rPr>
          <w:rFonts w:asciiTheme="minorHAnsi" w:hAnsiTheme="minorHAnsi" w:cstheme="minorHAnsi"/>
          <w:sz w:val="22"/>
          <w:szCs w:val="22"/>
        </w:rPr>
        <w:t xml:space="preserve"> (minimum)</w:t>
      </w:r>
      <w:r w:rsidRPr="0062384B">
        <w:rPr>
          <w:rFonts w:asciiTheme="minorHAnsi" w:hAnsiTheme="minorHAnsi" w:cstheme="minorHAnsi"/>
          <w:sz w:val="22"/>
          <w:szCs w:val="22"/>
        </w:rPr>
        <w:t xml:space="preserve"> postgraduate training programme (standard residency) or an alternate programme under </w:t>
      </w:r>
      <w:r w:rsidR="006A3BC3" w:rsidRPr="0062384B">
        <w:rPr>
          <w:rFonts w:asciiTheme="minorHAnsi" w:hAnsiTheme="minorHAnsi" w:cstheme="minorHAnsi"/>
          <w:sz w:val="22"/>
          <w:szCs w:val="22"/>
        </w:rPr>
        <w:t xml:space="preserve">the </w:t>
      </w:r>
      <w:r w:rsidRPr="0062384B">
        <w:rPr>
          <w:rFonts w:asciiTheme="minorHAnsi" w:hAnsiTheme="minorHAnsi" w:cstheme="minorHAnsi"/>
          <w:sz w:val="22"/>
          <w:szCs w:val="22"/>
        </w:rPr>
        <w:t xml:space="preserve">supervision of a </w:t>
      </w:r>
      <w:r w:rsidR="000E05B0" w:rsidRPr="0062384B">
        <w:rPr>
          <w:rFonts w:asciiTheme="minorHAnsi" w:hAnsiTheme="minorHAnsi" w:cstheme="minorHAnsi"/>
          <w:sz w:val="22"/>
          <w:szCs w:val="22"/>
        </w:rPr>
        <w:t>S</w:t>
      </w:r>
      <w:r w:rsidRPr="0062384B">
        <w:rPr>
          <w:rFonts w:asciiTheme="minorHAnsi" w:hAnsiTheme="minorHAnsi" w:cstheme="minorHAnsi"/>
          <w:sz w:val="22"/>
          <w:szCs w:val="22"/>
        </w:rPr>
        <w:t xml:space="preserve">mall </w:t>
      </w:r>
      <w:r w:rsidR="000E05B0" w:rsidRPr="0062384B">
        <w:rPr>
          <w:rFonts w:asciiTheme="minorHAnsi" w:hAnsiTheme="minorHAnsi" w:cstheme="minorHAnsi"/>
          <w:sz w:val="22"/>
          <w:szCs w:val="22"/>
        </w:rPr>
        <w:t>M</w:t>
      </w:r>
      <w:r w:rsidRPr="0062384B">
        <w:rPr>
          <w:rFonts w:asciiTheme="minorHAnsi" w:hAnsiTheme="minorHAnsi" w:cstheme="minorHAnsi"/>
          <w:sz w:val="22"/>
          <w:szCs w:val="22"/>
        </w:rPr>
        <w:t xml:space="preserve">ammal Diplomate of ECZM. </w:t>
      </w:r>
    </w:p>
    <w:p w14:paraId="23B2FB75" w14:textId="77777777" w:rsidR="008A6EC5" w:rsidRPr="0062384B" w:rsidRDefault="008A6EC5" w:rsidP="008A6EC5">
      <w:pPr>
        <w:widowControl w:val="0"/>
        <w:autoSpaceDE w:val="0"/>
        <w:jc w:val="both"/>
        <w:rPr>
          <w:rFonts w:asciiTheme="minorHAnsi" w:hAnsiTheme="minorHAnsi" w:cstheme="minorHAnsi"/>
          <w:sz w:val="22"/>
          <w:szCs w:val="22"/>
        </w:rPr>
      </w:pPr>
    </w:p>
    <w:p w14:paraId="246579D1" w14:textId="609644C6" w:rsidR="008A6EC5" w:rsidRPr="0062384B" w:rsidRDefault="008A6EC5" w:rsidP="008A6EC5">
      <w:pPr>
        <w:widowControl w:val="0"/>
        <w:autoSpaceDE w:val="0"/>
        <w:jc w:val="both"/>
        <w:rPr>
          <w:rFonts w:asciiTheme="minorHAnsi" w:hAnsiTheme="minorHAnsi" w:cstheme="minorHAnsi"/>
          <w:sz w:val="22"/>
          <w:szCs w:val="22"/>
        </w:rPr>
      </w:pPr>
      <w:r w:rsidRPr="0062384B">
        <w:rPr>
          <w:rFonts w:asciiTheme="minorHAnsi" w:hAnsiTheme="minorHAnsi" w:cstheme="minorHAnsi"/>
          <w:sz w:val="22"/>
          <w:szCs w:val="22"/>
        </w:rPr>
        <w:t xml:space="preserve">The period </w:t>
      </w:r>
      <w:r w:rsidRPr="0062384B">
        <w:rPr>
          <w:rFonts w:asciiTheme="minorHAnsi" w:hAnsiTheme="minorHAnsi" w:cstheme="minorHAnsi"/>
          <w:color w:val="000000"/>
          <w:sz w:val="22"/>
          <w:szCs w:val="22"/>
        </w:rPr>
        <w:t>is designed to educate</w:t>
      </w:r>
      <w:r w:rsidR="007C2B9E" w:rsidRPr="0062384B">
        <w:rPr>
          <w:rFonts w:asciiTheme="minorHAnsi" w:hAnsiTheme="minorHAnsi" w:cstheme="minorHAnsi"/>
          <w:color w:val="000000"/>
          <w:sz w:val="22"/>
          <w:szCs w:val="22"/>
        </w:rPr>
        <w:t xml:space="preserve"> </w:t>
      </w:r>
      <w:r w:rsidRPr="0062384B">
        <w:rPr>
          <w:rFonts w:asciiTheme="minorHAnsi" w:hAnsiTheme="minorHAnsi" w:cstheme="minorHAnsi"/>
          <w:sz w:val="22"/>
          <w:szCs w:val="22"/>
        </w:rPr>
        <w:t xml:space="preserve">the </w:t>
      </w:r>
      <w:r w:rsidR="005B7B5D" w:rsidRPr="0062384B">
        <w:rPr>
          <w:rFonts w:asciiTheme="minorHAnsi" w:hAnsiTheme="minorHAnsi" w:cstheme="minorHAnsi"/>
          <w:sz w:val="22"/>
          <w:szCs w:val="22"/>
        </w:rPr>
        <w:t>R</w:t>
      </w:r>
      <w:r w:rsidRPr="0062384B">
        <w:rPr>
          <w:rFonts w:asciiTheme="minorHAnsi" w:hAnsiTheme="minorHAnsi" w:cstheme="minorHAnsi"/>
          <w:sz w:val="22"/>
          <w:szCs w:val="22"/>
        </w:rPr>
        <w:t>esident primarily in the art and science of small mammal medicine. There shall be additional instruction in the related disciplines of anatomy, physiology, diagnostic imaging, anaesthesiology, ophthalmology, clinical pathology, surgery, clinical nutrition, epidemiology, preventive medicine, and gross pathology.</w:t>
      </w:r>
    </w:p>
    <w:p w14:paraId="63FF173F" w14:textId="77777777" w:rsidR="008A6EC5" w:rsidRPr="0062384B" w:rsidRDefault="008A6EC5" w:rsidP="008A6EC5">
      <w:pPr>
        <w:widowControl w:val="0"/>
        <w:autoSpaceDE w:val="0"/>
        <w:jc w:val="both"/>
        <w:rPr>
          <w:rFonts w:asciiTheme="minorHAnsi" w:hAnsiTheme="minorHAnsi" w:cstheme="minorHAnsi"/>
          <w:sz w:val="22"/>
          <w:szCs w:val="22"/>
        </w:rPr>
      </w:pPr>
    </w:p>
    <w:p w14:paraId="4C2BC14D" w14:textId="47E87D24" w:rsidR="008A6EC5" w:rsidRPr="0062384B" w:rsidRDefault="003545C6" w:rsidP="008A6EC5">
      <w:pPr>
        <w:widowControl w:val="0"/>
        <w:autoSpaceDE w:val="0"/>
        <w:jc w:val="both"/>
        <w:rPr>
          <w:rFonts w:asciiTheme="minorHAnsi" w:hAnsiTheme="minorHAnsi" w:cstheme="minorHAnsi"/>
          <w:sz w:val="22"/>
          <w:szCs w:val="22"/>
        </w:rPr>
      </w:pPr>
      <w:r w:rsidRPr="0062384B">
        <w:rPr>
          <w:rFonts w:asciiTheme="minorHAnsi" w:hAnsiTheme="minorHAnsi" w:cstheme="minorHAnsi"/>
          <w:sz w:val="22"/>
          <w:szCs w:val="22"/>
        </w:rPr>
        <w:br/>
      </w:r>
      <w:r w:rsidR="008A6EC5" w:rsidRPr="0062384B">
        <w:rPr>
          <w:rFonts w:asciiTheme="minorHAnsi" w:hAnsiTheme="minorHAnsi" w:cstheme="minorHAnsi"/>
          <w:sz w:val="22"/>
          <w:szCs w:val="22"/>
        </w:rPr>
        <w:lastRenderedPageBreak/>
        <w:t xml:space="preserve">The specific requirements for a standard residency programme or an alternate route can be found in chapter 5 of the Policies and Procedures, Part 1: General Information and, </w:t>
      </w:r>
      <w:r w:rsidR="008A6EC5" w:rsidRPr="0062384B">
        <w:rPr>
          <w:rFonts w:asciiTheme="minorHAnsi" w:hAnsiTheme="minorHAnsi" w:cstheme="minorHAnsi"/>
          <w:color w:val="000000"/>
          <w:sz w:val="22"/>
          <w:szCs w:val="22"/>
        </w:rPr>
        <w:t>in particular</w:t>
      </w:r>
      <w:r w:rsidR="006A3BC3" w:rsidRPr="0062384B">
        <w:rPr>
          <w:rFonts w:asciiTheme="minorHAnsi" w:hAnsiTheme="minorHAnsi" w:cstheme="minorHAnsi"/>
          <w:color w:val="000000"/>
          <w:sz w:val="22"/>
          <w:szCs w:val="22"/>
        </w:rPr>
        <w:t>,</w:t>
      </w:r>
      <w:r w:rsidR="007C2B9E" w:rsidRPr="0062384B">
        <w:rPr>
          <w:rFonts w:asciiTheme="minorHAnsi" w:hAnsiTheme="minorHAnsi" w:cstheme="minorHAnsi"/>
          <w:color w:val="000000"/>
          <w:sz w:val="22"/>
          <w:szCs w:val="22"/>
        </w:rPr>
        <w:t xml:space="preserve"> </w:t>
      </w:r>
      <w:r w:rsidR="008A6EC5" w:rsidRPr="0062384B">
        <w:rPr>
          <w:rFonts w:asciiTheme="minorHAnsi" w:hAnsiTheme="minorHAnsi" w:cstheme="minorHAnsi"/>
          <w:sz w:val="22"/>
          <w:szCs w:val="22"/>
        </w:rPr>
        <w:t xml:space="preserve">sections 5.3 – 5.6. </w:t>
      </w:r>
    </w:p>
    <w:p w14:paraId="2A7235AE" w14:textId="4E196EC0" w:rsidR="008A6EC5" w:rsidRPr="0062384B" w:rsidRDefault="008A6EC5" w:rsidP="008A6EC5">
      <w:pPr>
        <w:widowControl w:val="0"/>
        <w:autoSpaceDE w:val="0"/>
        <w:autoSpaceDN w:val="0"/>
        <w:adjustRightInd w:val="0"/>
        <w:spacing w:after="200" w:line="276" w:lineRule="auto"/>
        <w:jc w:val="both"/>
        <w:rPr>
          <w:rFonts w:asciiTheme="minorHAnsi" w:hAnsiTheme="minorHAnsi" w:cstheme="minorHAnsi"/>
          <w:sz w:val="22"/>
          <w:szCs w:val="22"/>
          <w:u w:val="single"/>
        </w:rPr>
      </w:pPr>
      <w:r w:rsidRPr="0062384B">
        <w:rPr>
          <w:rFonts w:asciiTheme="minorHAnsi" w:hAnsiTheme="minorHAnsi" w:cstheme="minorHAnsi"/>
          <w:sz w:val="22"/>
          <w:szCs w:val="22"/>
          <w:u w:val="single"/>
        </w:rPr>
        <w:t xml:space="preserve">Other </w:t>
      </w:r>
      <w:r w:rsidR="000E05B0" w:rsidRPr="0062384B">
        <w:rPr>
          <w:rFonts w:asciiTheme="minorHAnsi" w:hAnsiTheme="minorHAnsi" w:cstheme="minorHAnsi"/>
          <w:sz w:val="22"/>
          <w:szCs w:val="22"/>
          <w:u w:val="single"/>
        </w:rPr>
        <w:t>Duties</w:t>
      </w:r>
    </w:p>
    <w:p w14:paraId="7A8212D9" w14:textId="53E9726B" w:rsidR="008A6EC5" w:rsidRPr="0062384B" w:rsidRDefault="008A6EC5" w:rsidP="008A6EC5">
      <w:pPr>
        <w:widowControl w:val="0"/>
        <w:autoSpaceDE w:val="0"/>
        <w:autoSpaceDN w:val="0"/>
        <w:adjustRightInd w:val="0"/>
        <w:spacing w:line="276" w:lineRule="auto"/>
        <w:jc w:val="both"/>
        <w:rPr>
          <w:rFonts w:asciiTheme="minorHAnsi" w:hAnsiTheme="minorHAnsi" w:cstheme="minorHAnsi"/>
          <w:sz w:val="22"/>
          <w:szCs w:val="22"/>
        </w:rPr>
      </w:pPr>
      <w:r w:rsidRPr="0062384B">
        <w:rPr>
          <w:rFonts w:asciiTheme="minorHAnsi" w:hAnsiTheme="minorHAnsi" w:cstheme="minorHAnsi"/>
          <w:sz w:val="22"/>
          <w:szCs w:val="22"/>
        </w:rPr>
        <w:t xml:space="preserve">At least 20% of the </w:t>
      </w:r>
      <w:proofErr w:type="gramStart"/>
      <w:r w:rsidRPr="0062384B">
        <w:rPr>
          <w:rFonts w:asciiTheme="minorHAnsi" w:hAnsiTheme="minorHAnsi" w:cstheme="minorHAnsi"/>
          <w:sz w:val="22"/>
          <w:szCs w:val="22"/>
        </w:rPr>
        <w:t>residents</w:t>
      </w:r>
      <w:proofErr w:type="gramEnd"/>
      <w:r w:rsidRPr="0062384B">
        <w:rPr>
          <w:rFonts w:asciiTheme="minorHAnsi" w:hAnsiTheme="minorHAnsi" w:cstheme="minorHAnsi"/>
          <w:sz w:val="22"/>
          <w:szCs w:val="22"/>
        </w:rPr>
        <w:t xml:space="preserve"> </w:t>
      </w:r>
      <w:r w:rsidR="007749AB" w:rsidRPr="0062384B">
        <w:rPr>
          <w:rFonts w:asciiTheme="minorHAnsi" w:hAnsiTheme="minorHAnsi" w:cstheme="minorHAnsi"/>
          <w:sz w:val="22"/>
          <w:szCs w:val="22"/>
        </w:rPr>
        <w:t>p</w:t>
      </w:r>
      <w:r w:rsidRPr="0062384B">
        <w:rPr>
          <w:rFonts w:asciiTheme="minorHAnsi" w:hAnsiTheme="minorHAnsi" w:cstheme="minorHAnsi"/>
          <w:sz w:val="22"/>
          <w:szCs w:val="22"/>
        </w:rPr>
        <w:t xml:space="preserve">rogramme must be off clinical duties. </w:t>
      </w:r>
      <w:r w:rsidRPr="0062384B">
        <w:rPr>
          <w:rFonts w:asciiTheme="minorHAnsi" w:hAnsiTheme="minorHAnsi" w:cstheme="minorHAnsi"/>
          <w:color w:val="000000"/>
          <w:sz w:val="22"/>
          <w:szCs w:val="22"/>
        </w:rPr>
        <w:t>During this time residents</w:t>
      </w:r>
      <w:r w:rsidR="007C2B9E" w:rsidRPr="0062384B">
        <w:rPr>
          <w:rFonts w:asciiTheme="minorHAnsi" w:hAnsiTheme="minorHAnsi" w:cstheme="minorHAnsi"/>
          <w:color w:val="000000"/>
          <w:sz w:val="22"/>
          <w:szCs w:val="22"/>
        </w:rPr>
        <w:t xml:space="preserve"> </w:t>
      </w:r>
      <w:r w:rsidRPr="0062384B">
        <w:rPr>
          <w:rFonts w:asciiTheme="minorHAnsi" w:hAnsiTheme="minorHAnsi" w:cstheme="minorHAnsi"/>
          <w:sz w:val="22"/>
          <w:szCs w:val="22"/>
        </w:rPr>
        <w:t xml:space="preserve">must fulfil their requirements for research, publications and speaking engagements. In </w:t>
      </w:r>
      <w:r w:rsidR="00542EF4" w:rsidRPr="0062384B">
        <w:rPr>
          <w:rFonts w:asciiTheme="minorHAnsi" w:hAnsiTheme="minorHAnsi" w:cstheme="minorHAnsi"/>
          <w:sz w:val="22"/>
          <w:szCs w:val="22"/>
        </w:rPr>
        <w:t>addition,</w:t>
      </w:r>
      <w:r w:rsidRPr="0062384B">
        <w:rPr>
          <w:rFonts w:asciiTheme="minorHAnsi" w:hAnsiTheme="minorHAnsi" w:cstheme="minorHAnsi"/>
          <w:sz w:val="22"/>
          <w:szCs w:val="22"/>
        </w:rPr>
        <w:t xml:space="preserve"> any </w:t>
      </w:r>
      <w:r w:rsidRPr="0062384B">
        <w:rPr>
          <w:rFonts w:asciiTheme="minorHAnsi" w:hAnsiTheme="minorHAnsi" w:cstheme="minorHAnsi"/>
          <w:color w:val="000000"/>
          <w:sz w:val="22"/>
          <w:szCs w:val="22"/>
        </w:rPr>
        <w:t>or all</w:t>
      </w:r>
      <w:r w:rsidR="007C2B9E" w:rsidRPr="0062384B">
        <w:rPr>
          <w:rFonts w:asciiTheme="minorHAnsi" w:hAnsiTheme="minorHAnsi" w:cstheme="minorHAnsi"/>
          <w:color w:val="000000"/>
          <w:sz w:val="22"/>
          <w:szCs w:val="22"/>
        </w:rPr>
        <w:t xml:space="preserve"> </w:t>
      </w:r>
      <w:r w:rsidRPr="0062384B">
        <w:rPr>
          <w:rFonts w:asciiTheme="minorHAnsi" w:hAnsiTheme="minorHAnsi" w:cstheme="minorHAnsi"/>
          <w:sz w:val="22"/>
          <w:szCs w:val="22"/>
        </w:rPr>
        <w:t xml:space="preserve">of </w:t>
      </w:r>
      <w:r w:rsidRPr="0062384B">
        <w:rPr>
          <w:rFonts w:asciiTheme="minorHAnsi" w:hAnsiTheme="minorHAnsi" w:cstheme="minorHAnsi"/>
          <w:color w:val="000000"/>
          <w:sz w:val="22"/>
          <w:szCs w:val="22"/>
        </w:rPr>
        <w:t>the following activities</w:t>
      </w:r>
      <w:r w:rsidR="007C2B9E" w:rsidRPr="0062384B">
        <w:rPr>
          <w:rFonts w:asciiTheme="minorHAnsi" w:hAnsiTheme="minorHAnsi" w:cstheme="minorHAnsi"/>
          <w:color w:val="000000"/>
          <w:sz w:val="22"/>
          <w:szCs w:val="22"/>
        </w:rPr>
        <w:t xml:space="preserve"> </w:t>
      </w:r>
      <w:r w:rsidRPr="0062384B">
        <w:rPr>
          <w:rFonts w:asciiTheme="minorHAnsi" w:hAnsiTheme="minorHAnsi" w:cstheme="minorHAnsi"/>
          <w:sz w:val="22"/>
          <w:szCs w:val="22"/>
        </w:rPr>
        <w:t>can also be undertaken in this time:</w:t>
      </w:r>
    </w:p>
    <w:p w14:paraId="6B1A0956" w14:textId="77777777" w:rsidR="008A6EC5" w:rsidRPr="0062384B" w:rsidRDefault="008A6EC5" w:rsidP="008A6EC5">
      <w:pPr>
        <w:widowControl w:val="0"/>
        <w:autoSpaceDE w:val="0"/>
        <w:autoSpaceDN w:val="0"/>
        <w:adjustRightInd w:val="0"/>
        <w:spacing w:line="276" w:lineRule="auto"/>
        <w:ind w:left="993" w:hanging="284"/>
        <w:jc w:val="both"/>
        <w:rPr>
          <w:rFonts w:asciiTheme="minorHAnsi" w:hAnsiTheme="minorHAnsi" w:cstheme="minorHAnsi"/>
          <w:sz w:val="22"/>
          <w:szCs w:val="22"/>
        </w:rPr>
      </w:pPr>
      <w:r w:rsidRPr="0062384B">
        <w:rPr>
          <w:rFonts w:asciiTheme="minorHAnsi" w:hAnsiTheme="minorHAnsi" w:cstheme="minorHAnsi"/>
          <w:sz w:val="22"/>
          <w:szCs w:val="22"/>
        </w:rPr>
        <w:t>1.</w:t>
      </w:r>
      <w:r w:rsidRPr="0062384B">
        <w:rPr>
          <w:rFonts w:asciiTheme="minorHAnsi" w:hAnsiTheme="minorHAnsi" w:cstheme="minorHAnsi"/>
          <w:sz w:val="22"/>
          <w:szCs w:val="22"/>
        </w:rPr>
        <w:tab/>
        <w:t>Research or clinical investigation.</w:t>
      </w:r>
    </w:p>
    <w:p w14:paraId="60E527D8" w14:textId="77777777" w:rsidR="008A6EC5" w:rsidRPr="0062384B" w:rsidRDefault="008A6EC5" w:rsidP="008A6EC5">
      <w:pPr>
        <w:widowControl w:val="0"/>
        <w:autoSpaceDE w:val="0"/>
        <w:autoSpaceDN w:val="0"/>
        <w:adjustRightInd w:val="0"/>
        <w:spacing w:line="276" w:lineRule="auto"/>
        <w:ind w:left="993" w:hanging="284"/>
        <w:jc w:val="both"/>
        <w:rPr>
          <w:rFonts w:asciiTheme="minorHAnsi" w:hAnsiTheme="minorHAnsi" w:cstheme="minorHAnsi"/>
          <w:sz w:val="22"/>
          <w:szCs w:val="22"/>
        </w:rPr>
      </w:pPr>
      <w:r w:rsidRPr="0062384B">
        <w:rPr>
          <w:rFonts w:asciiTheme="minorHAnsi" w:hAnsiTheme="minorHAnsi" w:cstheme="minorHAnsi"/>
          <w:sz w:val="22"/>
          <w:szCs w:val="22"/>
        </w:rPr>
        <w:t>2.</w:t>
      </w:r>
      <w:r w:rsidRPr="0062384B">
        <w:rPr>
          <w:rFonts w:asciiTheme="minorHAnsi" w:hAnsiTheme="minorHAnsi" w:cstheme="minorHAnsi"/>
          <w:sz w:val="22"/>
          <w:szCs w:val="22"/>
        </w:rPr>
        <w:tab/>
        <w:t>Preparation of scientific manuscripts.</w:t>
      </w:r>
    </w:p>
    <w:p w14:paraId="52367032" w14:textId="39EF4558" w:rsidR="008A6EC5" w:rsidRPr="0062384B" w:rsidRDefault="008A6EC5" w:rsidP="008A6EC5">
      <w:pPr>
        <w:widowControl w:val="0"/>
        <w:autoSpaceDE w:val="0"/>
        <w:autoSpaceDN w:val="0"/>
        <w:adjustRightInd w:val="0"/>
        <w:spacing w:line="276" w:lineRule="auto"/>
        <w:ind w:left="993" w:hanging="284"/>
        <w:jc w:val="both"/>
        <w:rPr>
          <w:rFonts w:asciiTheme="minorHAnsi" w:hAnsiTheme="minorHAnsi" w:cstheme="minorHAnsi"/>
          <w:sz w:val="22"/>
          <w:szCs w:val="22"/>
        </w:rPr>
      </w:pPr>
      <w:r w:rsidRPr="0062384B">
        <w:rPr>
          <w:rFonts w:asciiTheme="minorHAnsi" w:hAnsiTheme="minorHAnsi" w:cstheme="minorHAnsi"/>
          <w:sz w:val="22"/>
          <w:szCs w:val="22"/>
        </w:rPr>
        <w:t>3.</w:t>
      </w:r>
      <w:r w:rsidRPr="0062384B">
        <w:rPr>
          <w:rFonts w:asciiTheme="minorHAnsi" w:hAnsiTheme="minorHAnsi" w:cstheme="minorHAnsi"/>
          <w:sz w:val="22"/>
          <w:szCs w:val="22"/>
        </w:rPr>
        <w:tab/>
        <w:t xml:space="preserve">External small mammal rotations </w:t>
      </w:r>
      <w:r w:rsidRPr="0062384B">
        <w:rPr>
          <w:rFonts w:asciiTheme="minorHAnsi" w:hAnsiTheme="minorHAnsi" w:cstheme="minorHAnsi"/>
          <w:color w:val="000000"/>
          <w:sz w:val="22"/>
          <w:szCs w:val="22"/>
        </w:rPr>
        <w:t>with the approval of</w:t>
      </w:r>
      <w:r w:rsidR="007C2B9E" w:rsidRPr="0062384B">
        <w:rPr>
          <w:rFonts w:asciiTheme="minorHAnsi" w:hAnsiTheme="minorHAnsi" w:cstheme="minorHAnsi"/>
          <w:color w:val="000000"/>
          <w:sz w:val="22"/>
          <w:szCs w:val="22"/>
        </w:rPr>
        <w:t xml:space="preserve"> </w:t>
      </w:r>
      <w:r w:rsidRPr="0062384B">
        <w:rPr>
          <w:rFonts w:asciiTheme="minorHAnsi" w:hAnsiTheme="minorHAnsi" w:cstheme="minorHAnsi"/>
          <w:sz w:val="22"/>
          <w:szCs w:val="22"/>
        </w:rPr>
        <w:t xml:space="preserve">the supervisor. </w:t>
      </w:r>
    </w:p>
    <w:p w14:paraId="0D7B0921" w14:textId="5B6A2108" w:rsidR="008A6EC5" w:rsidRPr="0062384B" w:rsidRDefault="008A6EC5" w:rsidP="008A6EC5">
      <w:pPr>
        <w:widowControl w:val="0"/>
        <w:autoSpaceDE w:val="0"/>
        <w:autoSpaceDN w:val="0"/>
        <w:adjustRightInd w:val="0"/>
        <w:spacing w:line="276" w:lineRule="auto"/>
        <w:ind w:left="993" w:hanging="284"/>
        <w:jc w:val="both"/>
        <w:rPr>
          <w:rFonts w:asciiTheme="minorHAnsi" w:hAnsiTheme="minorHAnsi" w:cstheme="minorHAnsi"/>
          <w:sz w:val="22"/>
          <w:szCs w:val="22"/>
        </w:rPr>
      </w:pPr>
      <w:r w:rsidRPr="0062384B">
        <w:rPr>
          <w:rFonts w:asciiTheme="minorHAnsi" w:hAnsiTheme="minorHAnsi" w:cstheme="minorHAnsi"/>
          <w:sz w:val="22"/>
          <w:szCs w:val="22"/>
        </w:rPr>
        <w:t>4.</w:t>
      </w:r>
      <w:r w:rsidRPr="0062384B">
        <w:rPr>
          <w:rFonts w:asciiTheme="minorHAnsi" w:hAnsiTheme="minorHAnsi" w:cstheme="minorHAnsi"/>
          <w:sz w:val="22"/>
          <w:szCs w:val="22"/>
        </w:rPr>
        <w:tab/>
        <w:t>Anaesthesiology, diagnostic imaging, and pathology requirements as described below.</w:t>
      </w:r>
    </w:p>
    <w:p w14:paraId="3435C705" w14:textId="37C97B89" w:rsidR="008A6EC5" w:rsidRPr="0062384B" w:rsidRDefault="008A6EC5" w:rsidP="008A6EC5">
      <w:pPr>
        <w:widowControl w:val="0"/>
        <w:autoSpaceDE w:val="0"/>
        <w:autoSpaceDN w:val="0"/>
        <w:adjustRightInd w:val="0"/>
        <w:spacing w:line="276" w:lineRule="auto"/>
        <w:ind w:left="993" w:hanging="284"/>
        <w:jc w:val="both"/>
        <w:rPr>
          <w:rFonts w:asciiTheme="minorHAnsi" w:hAnsiTheme="minorHAnsi" w:cstheme="minorHAnsi"/>
          <w:sz w:val="22"/>
          <w:szCs w:val="22"/>
        </w:rPr>
      </w:pPr>
      <w:r w:rsidRPr="0062384B">
        <w:rPr>
          <w:rFonts w:asciiTheme="minorHAnsi" w:hAnsiTheme="minorHAnsi" w:cstheme="minorHAnsi"/>
          <w:sz w:val="22"/>
          <w:szCs w:val="22"/>
        </w:rPr>
        <w:t>5.</w:t>
      </w:r>
      <w:r w:rsidRPr="0062384B">
        <w:rPr>
          <w:rFonts w:asciiTheme="minorHAnsi" w:hAnsiTheme="minorHAnsi" w:cstheme="minorHAnsi"/>
          <w:sz w:val="22"/>
          <w:szCs w:val="22"/>
        </w:rPr>
        <w:tab/>
        <w:t xml:space="preserve">External rotation at alternative </w:t>
      </w:r>
      <w:r w:rsidR="006A3BC3" w:rsidRPr="0062384B">
        <w:rPr>
          <w:rFonts w:asciiTheme="minorHAnsi" w:hAnsiTheme="minorHAnsi" w:cstheme="minorHAnsi"/>
          <w:sz w:val="22"/>
          <w:szCs w:val="22"/>
        </w:rPr>
        <w:t xml:space="preserve">specialist </w:t>
      </w:r>
      <w:r w:rsidRPr="0062384B">
        <w:rPr>
          <w:rFonts w:asciiTheme="minorHAnsi" w:hAnsiTheme="minorHAnsi" w:cstheme="minorHAnsi"/>
          <w:sz w:val="22"/>
          <w:szCs w:val="22"/>
        </w:rPr>
        <w:t xml:space="preserve">sites in </w:t>
      </w:r>
      <w:r w:rsidR="006A3BC3" w:rsidRPr="0062384B">
        <w:rPr>
          <w:rFonts w:asciiTheme="minorHAnsi" w:hAnsiTheme="minorHAnsi" w:cstheme="minorHAnsi"/>
          <w:sz w:val="22"/>
          <w:szCs w:val="22"/>
        </w:rPr>
        <w:t xml:space="preserve">animals </w:t>
      </w:r>
      <w:r w:rsidRPr="0062384B">
        <w:rPr>
          <w:rFonts w:asciiTheme="minorHAnsi" w:hAnsiTheme="minorHAnsi" w:cstheme="minorHAnsi"/>
          <w:sz w:val="22"/>
          <w:szCs w:val="22"/>
        </w:rPr>
        <w:t>or disciplines to which they would otherwise be minimally exposed, or to gain additional experience with novel techniques or equipment.</w:t>
      </w:r>
    </w:p>
    <w:p w14:paraId="0E20DEAA" w14:textId="77777777" w:rsidR="008A6EC5" w:rsidRPr="0062384B" w:rsidRDefault="008A6EC5" w:rsidP="008A6EC5">
      <w:pPr>
        <w:widowControl w:val="0"/>
        <w:autoSpaceDE w:val="0"/>
        <w:autoSpaceDN w:val="0"/>
        <w:adjustRightInd w:val="0"/>
        <w:spacing w:line="276" w:lineRule="auto"/>
        <w:jc w:val="both"/>
        <w:rPr>
          <w:rFonts w:asciiTheme="minorHAnsi" w:hAnsiTheme="minorHAnsi" w:cstheme="minorHAnsi"/>
          <w:sz w:val="22"/>
          <w:szCs w:val="22"/>
        </w:rPr>
      </w:pPr>
    </w:p>
    <w:p w14:paraId="1E0ADD0D" w14:textId="77777777" w:rsidR="008A6EC5" w:rsidRPr="0062384B" w:rsidRDefault="008A6EC5" w:rsidP="008A6EC5">
      <w:pPr>
        <w:widowControl w:val="0"/>
        <w:autoSpaceDE w:val="0"/>
        <w:autoSpaceDN w:val="0"/>
        <w:adjustRightInd w:val="0"/>
        <w:spacing w:line="276" w:lineRule="auto"/>
        <w:jc w:val="both"/>
        <w:rPr>
          <w:rFonts w:asciiTheme="minorHAnsi" w:hAnsiTheme="minorHAnsi" w:cstheme="minorHAnsi"/>
          <w:b/>
          <w:sz w:val="22"/>
          <w:szCs w:val="22"/>
        </w:rPr>
      </w:pPr>
      <w:r w:rsidRPr="0062384B">
        <w:rPr>
          <w:rFonts w:asciiTheme="minorHAnsi" w:hAnsiTheme="minorHAnsi" w:cstheme="minorHAnsi"/>
          <w:b/>
          <w:sz w:val="22"/>
          <w:szCs w:val="22"/>
        </w:rPr>
        <w:t>C. Specific Small Mammal Residency Programme Content</w:t>
      </w:r>
    </w:p>
    <w:p w14:paraId="21CF0587" w14:textId="77777777" w:rsidR="008A6EC5" w:rsidRPr="0062384B" w:rsidRDefault="008A6EC5" w:rsidP="008A6EC5">
      <w:pPr>
        <w:widowControl w:val="0"/>
        <w:autoSpaceDE w:val="0"/>
        <w:autoSpaceDN w:val="0"/>
        <w:adjustRightInd w:val="0"/>
        <w:spacing w:line="276" w:lineRule="auto"/>
        <w:jc w:val="both"/>
        <w:rPr>
          <w:rFonts w:asciiTheme="minorHAnsi" w:hAnsiTheme="minorHAnsi" w:cstheme="minorHAnsi"/>
          <w:sz w:val="22"/>
          <w:szCs w:val="22"/>
        </w:rPr>
      </w:pPr>
    </w:p>
    <w:p w14:paraId="1E13E2AA" w14:textId="38FF0CA2" w:rsidR="008A6EC5" w:rsidRPr="0062384B" w:rsidRDefault="008A6EC5" w:rsidP="008A6EC5">
      <w:pPr>
        <w:widowControl w:val="0"/>
        <w:autoSpaceDE w:val="0"/>
        <w:autoSpaceDN w:val="0"/>
        <w:adjustRightInd w:val="0"/>
        <w:spacing w:line="276" w:lineRule="auto"/>
        <w:jc w:val="both"/>
        <w:rPr>
          <w:rFonts w:asciiTheme="minorHAnsi" w:hAnsiTheme="minorHAnsi" w:cstheme="minorHAnsi"/>
          <w:sz w:val="22"/>
          <w:szCs w:val="22"/>
        </w:rPr>
      </w:pPr>
      <w:r w:rsidRPr="0062384B">
        <w:rPr>
          <w:rFonts w:asciiTheme="minorHAnsi" w:hAnsiTheme="minorHAnsi" w:cstheme="minorHAnsi"/>
          <w:sz w:val="22"/>
          <w:szCs w:val="22"/>
        </w:rPr>
        <w:t>Small mammal medical service rotations facilitate the development of the knowledge, skill, and proficiency in the respective specialty via exposure to a wide variety of respective diseases with the guidance and collaboration of experienced specialists in the specialty.</w:t>
      </w:r>
    </w:p>
    <w:p w14:paraId="7BEB4655" w14:textId="77777777" w:rsidR="008A6EC5" w:rsidRPr="0062384B" w:rsidRDefault="008A6EC5" w:rsidP="008A6EC5">
      <w:pPr>
        <w:widowControl w:val="0"/>
        <w:autoSpaceDE w:val="0"/>
        <w:autoSpaceDN w:val="0"/>
        <w:adjustRightInd w:val="0"/>
        <w:spacing w:line="276" w:lineRule="auto"/>
        <w:jc w:val="both"/>
        <w:rPr>
          <w:rFonts w:asciiTheme="minorHAnsi" w:hAnsiTheme="minorHAnsi" w:cstheme="minorHAnsi"/>
          <w:sz w:val="22"/>
          <w:szCs w:val="22"/>
        </w:rPr>
      </w:pPr>
    </w:p>
    <w:p w14:paraId="0BF61C06" w14:textId="14C28866" w:rsidR="008A6EC5" w:rsidRPr="0062384B" w:rsidRDefault="008A6EC5" w:rsidP="008A6EC5">
      <w:pPr>
        <w:widowControl w:val="0"/>
        <w:autoSpaceDE w:val="0"/>
        <w:autoSpaceDN w:val="0"/>
        <w:adjustRightInd w:val="0"/>
        <w:spacing w:line="276" w:lineRule="auto"/>
        <w:jc w:val="both"/>
        <w:rPr>
          <w:rFonts w:asciiTheme="minorHAnsi" w:hAnsiTheme="minorHAnsi" w:cstheme="minorHAnsi"/>
          <w:sz w:val="22"/>
          <w:szCs w:val="22"/>
        </w:rPr>
      </w:pPr>
      <w:r w:rsidRPr="0062384B">
        <w:rPr>
          <w:rFonts w:asciiTheme="minorHAnsi" w:hAnsiTheme="minorHAnsi" w:cstheme="minorHAnsi"/>
          <w:sz w:val="22"/>
          <w:szCs w:val="22"/>
        </w:rPr>
        <w:t xml:space="preserve">At least 60% of </w:t>
      </w:r>
      <w:r w:rsidR="000C6DFE" w:rsidRPr="0062384B">
        <w:rPr>
          <w:rFonts w:asciiTheme="minorHAnsi" w:hAnsiTheme="minorHAnsi" w:cstheme="minorHAnsi"/>
          <w:sz w:val="22"/>
          <w:szCs w:val="22"/>
        </w:rPr>
        <w:t xml:space="preserve">the </w:t>
      </w:r>
      <w:r w:rsidR="00542EF4" w:rsidRPr="0062384B">
        <w:rPr>
          <w:rFonts w:asciiTheme="minorHAnsi" w:hAnsiTheme="minorHAnsi" w:cstheme="minorHAnsi"/>
          <w:sz w:val="22"/>
          <w:szCs w:val="22"/>
        </w:rPr>
        <w:t>3-year</w:t>
      </w:r>
      <w:r w:rsidRPr="0062384B">
        <w:rPr>
          <w:rFonts w:asciiTheme="minorHAnsi" w:hAnsiTheme="minorHAnsi" w:cstheme="minorHAnsi"/>
          <w:sz w:val="22"/>
          <w:szCs w:val="22"/>
        </w:rPr>
        <w:t xml:space="preserve"> programme must be spent on a small mammal medical and surgical service under the supervision of an ECZM </w:t>
      </w:r>
      <w:r w:rsidR="000E05B0" w:rsidRPr="0062384B">
        <w:rPr>
          <w:rFonts w:asciiTheme="minorHAnsi" w:hAnsiTheme="minorHAnsi" w:cstheme="minorHAnsi"/>
          <w:sz w:val="22"/>
          <w:szCs w:val="22"/>
        </w:rPr>
        <w:t>S</w:t>
      </w:r>
      <w:r w:rsidRPr="0062384B">
        <w:rPr>
          <w:rFonts w:asciiTheme="minorHAnsi" w:hAnsiTheme="minorHAnsi" w:cstheme="minorHAnsi"/>
          <w:sz w:val="22"/>
          <w:szCs w:val="22"/>
        </w:rPr>
        <w:t xml:space="preserve">mall </w:t>
      </w:r>
      <w:r w:rsidR="000E05B0" w:rsidRPr="0062384B">
        <w:rPr>
          <w:rFonts w:asciiTheme="minorHAnsi" w:hAnsiTheme="minorHAnsi" w:cstheme="minorHAnsi"/>
          <w:sz w:val="22"/>
          <w:szCs w:val="22"/>
        </w:rPr>
        <w:t>M</w:t>
      </w:r>
      <w:r w:rsidRPr="0062384B">
        <w:rPr>
          <w:rFonts w:asciiTheme="minorHAnsi" w:hAnsiTheme="minorHAnsi" w:cstheme="minorHAnsi"/>
          <w:sz w:val="22"/>
          <w:szCs w:val="22"/>
        </w:rPr>
        <w:t xml:space="preserve">ammal Diplomate. </w:t>
      </w:r>
      <w:r w:rsidRPr="0062384B">
        <w:rPr>
          <w:rFonts w:asciiTheme="minorHAnsi" w:hAnsiTheme="minorHAnsi" w:cstheme="minorHAnsi"/>
          <w:color w:val="000000"/>
          <w:sz w:val="22"/>
          <w:szCs w:val="22"/>
        </w:rPr>
        <w:t>The degree of responsibility</w:t>
      </w:r>
      <w:r w:rsidR="007C2B9E" w:rsidRPr="0062384B">
        <w:rPr>
          <w:rFonts w:asciiTheme="minorHAnsi" w:hAnsiTheme="minorHAnsi" w:cstheme="minorHAnsi"/>
          <w:color w:val="000000"/>
          <w:sz w:val="22"/>
          <w:szCs w:val="22"/>
        </w:rPr>
        <w:t xml:space="preserve"> </w:t>
      </w:r>
      <w:r w:rsidRPr="0062384B">
        <w:rPr>
          <w:rFonts w:asciiTheme="minorHAnsi" w:hAnsiTheme="minorHAnsi" w:cstheme="minorHAnsi"/>
          <w:sz w:val="22"/>
          <w:szCs w:val="22"/>
        </w:rPr>
        <w:t>assumed by the Resident shall be appropriate to the nature of the procedure and training experience. The Resident on a small mammal medical and surgical service shall be responsible for:</w:t>
      </w:r>
    </w:p>
    <w:p w14:paraId="7B9DD071" w14:textId="77777777" w:rsidR="008A6EC5" w:rsidRPr="0062384B" w:rsidRDefault="008A6EC5" w:rsidP="008A6EC5">
      <w:pPr>
        <w:widowControl w:val="0"/>
        <w:autoSpaceDE w:val="0"/>
        <w:autoSpaceDN w:val="0"/>
        <w:adjustRightInd w:val="0"/>
        <w:spacing w:line="276" w:lineRule="auto"/>
        <w:ind w:left="426"/>
        <w:jc w:val="both"/>
        <w:rPr>
          <w:rFonts w:asciiTheme="minorHAnsi" w:hAnsiTheme="minorHAnsi" w:cstheme="minorHAnsi"/>
          <w:sz w:val="22"/>
          <w:szCs w:val="22"/>
        </w:rPr>
      </w:pPr>
      <w:r w:rsidRPr="0062384B">
        <w:rPr>
          <w:rFonts w:asciiTheme="minorHAnsi" w:hAnsiTheme="minorHAnsi" w:cstheme="minorHAnsi"/>
          <w:sz w:val="22"/>
          <w:szCs w:val="22"/>
        </w:rPr>
        <w:t>a)</w:t>
      </w:r>
      <w:r w:rsidRPr="0062384B">
        <w:rPr>
          <w:rFonts w:asciiTheme="minorHAnsi" w:hAnsiTheme="minorHAnsi" w:cstheme="minorHAnsi"/>
          <w:sz w:val="22"/>
          <w:szCs w:val="22"/>
        </w:rPr>
        <w:tab/>
        <w:t>Receiving clinic appointments.</w:t>
      </w:r>
    </w:p>
    <w:p w14:paraId="70527D14" w14:textId="05F76F06" w:rsidR="008A6EC5" w:rsidRPr="0062384B" w:rsidRDefault="008A6EC5" w:rsidP="008A6EC5">
      <w:pPr>
        <w:widowControl w:val="0"/>
        <w:autoSpaceDE w:val="0"/>
        <w:autoSpaceDN w:val="0"/>
        <w:adjustRightInd w:val="0"/>
        <w:spacing w:line="276" w:lineRule="auto"/>
        <w:ind w:left="426"/>
        <w:jc w:val="both"/>
        <w:rPr>
          <w:rFonts w:asciiTheme="minorHAnsi" w:hAnsiTheme="minorHAnsi" w:cstheme="minorHAnsi"/>
          <w:sz w:val="22"/>
          <w:szCs w:val="22"/>
        </w:rPr>
      </w:pPr>
      <w:r w:rsidRPr="0062384B">
        <w:rPr>
          <w:rFonts w:asciiTheme="minorHAnsi" w:hAnsiTheme="minorHAnsi" w:cstheme="minorHAnsi"/>
          <w:sz w:val="22"/>
          <w:szCs w:val="22"/>
        </w:rPr>
        <w:t>b)</w:t>
      </w:r>
      <w:r w:rsidRPr="0062384B">
        <w:rPr>
          <w:rFonts w:asciiTheme="minorHAnsi" w:hAnsiTheme="minorHAnsi" w:cstheme="minorHAnsi"/>
          <w:sz w:val="22"/>
          <w:szCs w:val="22"/>
        </w:rPr>
        <w:tab/>
        <w:t>Supervising daily management of hospitali</w:t>
      </w:r>
      <w:r w:rsidR="000C4C57" w:rsidRPr="0062384B">
        <w:rPr>
          <w:rFonts w:asciiTheme="minorHAnsi" w:hAnsiTheme="minorHAnsi" w:cstheme="minorHAnsi"/>
          <w:sz w:val="22"/>
          <w:szCs w:val="22"/>
        </w:rPr>
        <w:t>s</w:t>
      </w:r>
      <w:r w:rsidRPr="0062384B">
        <w:rPr>
          <w:rFonts w:asciiTheme="minorHAnsi" w:hAnsiTheme="minorHAnsi" w:cstheme="minorHAnsi"/>
          <w:sz w:val="22"/>
          <w:szCs w:val="22"/>
        </w:rPr>
        <w:t>ed animals.</w:t>
      </w:r>
    </w:p>
    <w:p w14:paraId="27955630" w14:textId="77777777" w:rsidR="008A6EC5" w:rsidRPr="0062384B" w:rsidRDefault="008A6EC5" w:rsidP="008A6EC5">
      <w:pPr>
        <w:widowControl w:val="0"/>
        <w:autoSpaceDE w:val="0"/>
        <w:autoSpaceDN w:val="0"/>
        <w:adjustRightInd w:val="0"/>
        <w:spacing w:line="276" w:lineRule="auto"/>
        <w:ind w:left="426"/>
        <w:jc w:val="both"/>
        <w:rPr>
          <w:rFonts w:asciiTheme="minorHAnsi" w:hAnsiTheme="minorHAnsi" w:cstheme="minorHAnsi"/>
          <w:sz w:val="22"/>
          <w:szCs w:val="22"/>
        </w:rPr>
      </w:pPr>
      <w:r w:rsidRPr="0062384B">
        <w:rPr>
          <w:rFonts w:asciiTheme="minorHAnsi" w:hAnsiTheme="minorHAnsi" w:cstheme="minorHAnsi"/>
          <w:sz w:val="22"/>
          <w:szCs w:val="22"/>
        </w:rPr>
        <w:t>c)</w:t>
      </w:r>
      <w:r w:rsidRPr="0062384B">
        <w:rPr>
          <w:rFonts w:asciiTheme="minorHAnsi" w:hAnsiTheme="minorHAnsi" w:cstheme="minorHAnsi"/>
          <w:sz w:val="22"/>
          <w:szCs w:val="22"/>
        </w:rPr>
        <w:tab/>
        <w:t>Participation in clinical teaching.</w:t>
      </w:r>
    </w:p>
    <w:p w14:paraId="271834E6" w14:textId="6ACD7B54" w:rsidR="008A6EC5" w:rsidRPr="0062384B" w:rsidRDefault="008A6EC5" w:rsidP="008A6EC5">
      <w:pPr>
        <w:widowControl w:val="0"/>
        <w:autoSpaceDE w:val="0"/>
        <w:autoSpaceDN w:val="0"/>
        <w:adjustRightInd w:val="0"/>
        <w:spacing w:line="276" w:lineRule="auto"/>
        <w:ind w:left="426"/>
        <w:jc w:val="both"/>
        <w:rPr>
          <w:rFonts w:asciiTheme="minorHAnsi" w:hAnsiTheme="minorHAnsi" w:cstheme="minorHAnsi"/>
          <w:sz w:val="22"/>
          <w:szCs w:val="22"/>
        </w:rPr>
      </w:pPr>
      <w:r w:rsidRPr="0062384B">
        <w:rPr>
          <w:rFonts w:asciiTheme="minorHAnsi" w:hAnsiTheme="minorHAnsi" w:cstheme="minorHAnsi"/>
          <w:sz w:val="22"/>
          <w:szCs w:val="22"/>
        </w:rPr>
        <w:t>d)</w:t>
      </w:r>
      <w:r w:rsidRPr="0062384B">
        <w:rPr>
          <w:rFonts w:asciiTheme="minorHAnsi" w:hAnsiTheme="minorHAnsi" w:cstheme="minorHAnsi"/>
          <w:sz w:val="22"/>
          <w:szCs w:val="22"/>
        </w:rPr>
        <w:tab/>
        <w:t>Providing optimal clinical service and prompt</w:t>
      </w:r>
      <w:r w:rsidR="006A3BC3" w:rsidRPr="0062384B">
        <w:rPr>
          <w:rFonts w:asciiTheme="minorHAnsi" w:hAnsiTheme="minorHAnsi" w:cstheme="minorHAnsi"/>
          <w:sz w:val="22"/>
          <w:szCs w:val="22"/>
        </w:rPr>
        <w:t>,</w:t>
      </w:r>
      <w:r w:rsidRPr="0062384B">
        <w:rPr>
          <w:rFonts w:asciiTheme="minorHAnsi" w:hAnsiTheme="minorHAnsi" w:cstheme="minorHAnsi"/>
          <w:sz w:val="22"/>
          <w:szCs w:val="22"/>
        </w:rPr>
        <w:t xml:space="preserve"> professional communications.</w:t>
      </w:r>
    </w:p>
    <w:p w14:paraId="66B21DA4" w14:textId="77777777" w:rsidR="008A6EC5" w:rsidRPr="0062384B" w:rsidRDefault="008A6EC5" w:rsidP="008A6EC5">
      <w:pPr>
        <w:widowControl w:val="0"/>
        <w:autoSpaceDE w:val="0"/>
        <w:autoSpaceDN w:val="0"/>
        <w:adjustRightInd w:val="0"/>
        <w:spacing w:line="276" w:lineRule="auto"/>
        <w:ind w:left="426"/>
        <w:jc w:val="both"/>
        <w:rPr>
          <w:rFonts w:asciiTheme="minorHAnsi" w:hAnsiTheme="minorHAnsi" w:cstheme="minorHAnsi"/>
          <w:sz w:val="22"/>
          <w:szCs w:val="22"/>
        </w:rPr>
      </w:pPr>
      <w:r w:rsidRPr="0062384B">
        <w:rPr>
          <w:rFonts w:asciiTheme="minorHAnsi" w:hAnsiTheme="minorHAnsi" w:cstheme="minorHAnsi"/>
          <w:sz w:val="22"/>
          <w:szCs w:val="22"/>
        </w:rPr>
        <w:t>e)</w:t>
      </w:r>
      <w:r w:rsidRPr="0062384B">
        <w:rPr>
          <w:rFonts w:asciiTheme="minorHAnsi" w:hAnsiTheme="minorHAnsi" w:cstheme="minorHAnsi"/>
          <w:sz w:val="22"/>
          <w:szCs w:val="22"/>
        </w:rPr>
        <w:tab/>
        <w:t>Participation in a small mammal medical and surgical emergency service.</w:t>
      </w:r>
    </w:p>
    <w:p w14:paraId="5A27FE5C" w14:textId="77777777" w:rsidR="008A6EC5" w:rsidRPr="0062384B" w:rsidRDefault="008A6EC5" w:rsidP="008A6EC5">
      <w:pPr>
        <w:widowControl w:val="0"/>
        <w:autoSpaceDE w:val="0"/>
        <w:autoSpaceDN w:val="0"/>
        <w:adjustRightInd w:val="0"/>
        <w:spacing w:line="276" w:lineRule="auto"/>
        <w:jc w:val="both"/>
        <w:rPr>
          <w:rFonts w:asciiTheme="minorHAnsi" w:hAnsiTheme="minorHAnsi" w:cstheme="minorHAnsi"/>
          <w:sz w:val="22"/>
          <w:szCs w:val="22"/>
        </w:rPr>
      </w:pPr>
    </w:p>
    <w:p w14:paraId="4B55EAD6" w14:textId="2A98CDBE" w:rsidR="009554AF" w:rsidRPr="0062384B" w:rsidRDefault="009554AF" w:rsidP="008A6EC5">
      <w:pPr>
        <w:widowControl w:val="0"/>
        <w:autoSpaceDE w:val="0"/>
        <w:autoSpaceDN w:val="0"/>
        <w:adjustRightInd w:val="0"/>
        <w:spacing w:after="200"/>
        <w:jc w:val="both"/>
        <w:rPr>
          <w:rFonts w:asciiTheme="minorHAnsi" w:hAnsiTheme="minorHAnsi" w:cstheme="minorHAnsi"/>
          <w:sz w:val="22"/>
          <w:szCs w:val="22"/>
        </w:rPr>
      </w:pPr>
      <w:r w:rsidRPr="0062384B">
        <w:rPr>
          <w:rFonts w:asciiTheme="minorHAnsi" w:hAnsiTheme="minorHAnsi" w:cstheme="minorHAnsi"/>
          <w:sz w:val="22"/>
          <w:szCs w:val="22"/>
        </w:rPr>
        <w:t>If the required additional tra</w:t>
      </w:r>
      <w:r w:rsidR="00DA21EB" w:rsidRPr="0062384B">
        <w:rPr>
          <w:rFonts w:asciiTheme="minorHAnsi" w:hAnsiTheme="minorHAnsi" w:cstheme="minorHAnsi"/>
          <w:sz w:val="22"/>
          <w:szCs w:val="22"/>
        </w:rPr>
        <w:t>i</w:t>
      </w:r>
      <w:r w:rsidRPr="0062384B">
        <w:rPr>
          <w:rFonts w:asciiTheme="minorHAnsi" w:hAnsiTheme="minorHAnsi" w:cstheme="minorHAnsi"/>
          <w:sz w:val="22"/>
          <w:szCs w:val="22"/>
        </w:rPr>
        <w:t xml:space="preserve">ning has not been performed </w:t>
      </w:r>
      <w:r w:rsidR="006A3BC3" w:rsidRPr="0062384B">
        <w:rPr>
          <w:rFonts w:asciiTheme="minorHAnsi" w:hAnsiTheme="minorHAnsi" w:cstheme="minorHAnsi"/>
          <w:sz w:val="22"/>
          <w:szCs w:val="22"/>
        </w:rPr>
        <w:t>before</w:t>
      </w:r>
      <w:r w:rsidRPr="0062384B">
        <w:rPr>
          <w:rFonts w:asciiTheme="minorHAnsi" w:hAnsiTheme="minorHAnsi" w:cstheme="minorHAnsi"/>
          <w:sz w:val="22"/>
          <w:szCs w:val="22"/>
        </w:rPr>
        <w:t xml:space="preserve"> the residency, the following rotations are to be done during this period: </w:t>
      </w:r>
    </w:p>
    <w:p w14:paraId="4D42D92F" w14:textId="77777777" w:rsidR="008A6EC5" w:rsidRPr="0062384B" w:rsidRDefault="008A6EC5" w:rsidP="008A6EC5">
      <w:pPr>
        <w:widowControl w:val="0"/>
        <w:autoSpaceDE w:val="0"/>
        <w:autoSpaceDN w:val="0"/>
        <w:adjustRightInd w:val="0"/>
        <w:spacing w:after="200"/>
        <w:jc w:val="both"/>
        <w:rPr>
          <w:rFonts w:asciiTheme="minorHAnsi" w:hAnsiTheme="minorHAnsi" w:cstheme="minorHAnsi"/>
          <w:sz w:val="22"/>
          <w:szCs w:val="22"/>
        </w:rPr>
      </w:pPr>
      <w:r w:rsidRPr="0062384B">
        <w:rPr>
          <w:rFonts w:asciiTheme="minorHAnsi" w:hAnsiTheme="minorHAnsi" w:cstheme="minorHAnsi"/>
          <w:sz w:val="22"/>
          <w:szCs w:val="22"/>
        </w:rPr>
        <w:t>A. Anaesthesiology</w:t>
      </w:r>
    </w:p>
    <w:p w14:paraId="1892B62B" w14:textId="4DB1E5D9" w:rsidR="008A6EC5" w:rsidRPr="0062384B" w:rsidRDefault="00D10214" w:rsidP="008A6EC5">
      <w:pPr>
        <w:widowControl w:val="0"/>
        <w:autoSpaceDE w:val="0"/>
        <w:autoSpaceDN w:val="0"/>
        <w:adjustRightInd w:val="0"/>
        <w:spacing w:after="200"/>
        <w:jc w:val="both"/>
        <w:rPr>
          <w:rFonts w:asciiTheme="minorHAnsi" w:hAnsiTheme="minorHAnsi" w:cstheme="minorHAnsi"/>
          <w:sz w:val="22"/>
          <w:szCs w:val="22"/>
        </w:rPr>
      </w:pPr>
      <w:r w:rsidRPr="0062384B">
        <w:rPr>
          <w:rFonts w:asciiTheme="minorHAnsi" w:hAnsiTheme="minorHAnsi" w:cstheme="minorHAnsi"/>
          <w:sz w:val="22"/>
          <w:szCs w:val="22"/>
        </w:rPr>
        <w:t>T</w:t>
      </w:r>
      <w:r w:rsidR="008A6EC5" w:rsidRPr="0062384B">
        <w:rPr>
          <w:rFonts w:asciiTheme="minorHAnsi" w:hAnsiTheme="minorHAnsi" w:cstheme="minorHAnsi"/>
          <w:sz w:val="22"/>
          <w:szCs w:val="22"/>
        </w:rPr>
        <w:t>he Resident must obtain a total of 10 days of training under the supervision of a Diplomate of the European or American College of Veterinary Anaesthesiologists or their equivalent.</w:t>
      </w:r>
    </w:p>
    <w:p w14:paraId="4F635E25" w14:textId="49881ED6" w:rsidR="008A6EC5" w:rsidRPr="0062384B" w:rsidRDefault="008A6EC5" w:rsidP="008A6EC5">
      <w:pPr>
        <w:widowControl w:val="0"/>
        <w:autoSpaceDE w:val="0"/>
        <w:autoSpaceDN w:val="0"/>
        <w:adjustRightInd w:val="0"/>
        <w:spacing w:after="200"/>
        <w:jc w:val="both"/>
        <w:rPr>
          <w:rFonts w:asciiTheme="minorHAnsi" w:hAnsiTheme="minorHAnsi" w:cstheme="minorHAnsi"/>
          <w:sz w:val="22"/>
          <w:szCs w:val="22"/>
        </w:rPr>
      </w:pPr>
      <w:r w:rsidRPr="0062384B">
        <w:rPr>
          <w:rFonts w:asciiTheme="minorHAnsi" w:hAnsiTheme="minorHAnsi" w:cstheme="minorHAnsi"/>
          <w:sz w:val="22"/>
          <w:szCs w:val="22"/>
        </w:rPr>
        <w:t xml:space="preserve">B. Diagnostic </w:t>
      </w:r>
      <w:r w:rsidR="004A14FA" w:rsidRPr="0062384B">
        <w:rPr>
          <w:rFonts w:asciiTheme="minorHAnsi" w:hAnsiTheme="minorHAnsi" w:cstheme="minorHAnsi"/>
          <w:sz w:val="22"/>
          <w:szCs w:val="22"/>
        </w:rPr>
        <w:t>I</w:t>
      </w:r>
      <w:r w:rsidRPr="0062384B">
        <w:rPr>
          <w:rFonts w:asciiTheme="minorHAnsi" w:hAnsiTheme="minorHAnsi" w:cstheme="minorHAnsi"/>
          <w:sz w:val="22"/>
          <w:szCs w:val="22"/>
        </w:rPr>
        <w:t>maging</w:t>
      </w:r>
    </w:p>
    <w:p w14:paraId="321F9912" w14:textId="68566B06" w:rsidR="008A6EC5" w:rsidRPr="0062384B" w:rsidRDefault="00D10214" w:rsidP="008A6EC5">
      <w:pPr>
        <w:widowControl w:val="0"/>
        <w:autoSpaceDE w:val="0"/>
        <w:autoSpaceDN w:val="0"/>
        <w:adjustRightInd w:val="0"/>
        <w:spacing w:after="200"/>
        <w:jc w:val="both"/>
        <w:rPr>
          <w:rFonts w:asciiTheme="minorHAnsi" w:hAnsiTheme="minorHAnsi" w:cstheme="minorHAnsi"/>
          <w:sz w:val="22"/>
          <w:szCs w:val="22"/>
        </w:rPr>
      </w:pPr>
      <w:r w:rsidRPr="0062384B">
        <w:rPr>
          <w:rFonts w:asciiTheme="minorHAnsi" w:hAnsiTheme="minorHAnsi" w:cstheme="minorHAnsi"/>
          <w:sz w:val="22"/>
          <w:szCs w:val="22"/>
        </w:rPr>
        <w:t>T</w:t>
      </w:r>
      <w:r w:rsidR="008A6EC5" w:rsidRPr="0062384B">
        <w:rPr>
          <w:rFonts w:asciiTheme="minorHAnsi" w:hAnsiTheme="minorHAnsi" w:cstheme="minorHAnsi"/>
          <w:sz w:val="22"/>
          <w:szCs w:val="22"/>
        </w:rPr>
        <w:t>he Resident must obtain a total of 10 days of training under the supervision of a Diplomate of the European or American College of Veterinary Diagnostic Imaging or their equivalent. Alternatively</w:t>
      </w:r>
      <w:r w:rsidRPr="0062384B">
        <w:rPr>
          <w:rFonts w:asciiTheme="minorHAnsi" w:hAnsiTheme="minorHAnsi" w:cstheme="minorHAnsi"/>
          <w:sz w:val="22"/>
          <w:szCs w:val="22"/>
        </w:rPr>
        <w:t>,</w:t>
      </w:r>
      <w:r w:rsidR="008A6EC5" w:rsidRPr="0062384B">
        <w:rPr>
          <w:rFonts w:asciiTheme="minorHAnsi" w:hAnsiTheme="minorHAnsi" w:cstheme="minorHAnsi"/>
          <w:sz w:val="22"/>
          <w:szCs w:val="22"/>
        </w:rPr>
        <w:t xml:space="preserve"> radiological and ultrasonic interpretation of the clinical cases of the Resident should be performed under </w:t>
      </w:r>
      <w:r w:rsidR="006A3BC3" w:rsidRPr="0062384B">
        <w:rPr>
          <w:rFonts w:asciiTheme="minorHAnsi" w:hAnsiTheme="minorHAnsi" w:cstheme="minorHAnsi"/>
          <w:sz w:val="22"/>
          <w:szCs w:val="22"/>
        </w:rPr>
        <w:t xml:space="preserve">the </w:t>
      </w:r>
      <w:r w:rsidR="008A6EC5" w:rsidRPr="0062384B">
        <w:rPr>
          <w:rFonts w:asciiTheme="minorHAnsi" w:hAnsiTheme="minorHAnsi" w:cstheme="minorHAnsi"/>
          <w:sz w:val="22"/>
          <w:szCs w:val="22"/>
        </w:rPr>
        <w:t>supervision of a Diplomate in diagnostic imaging.</w:t>
      </w:r>
    </w:p>
    <w:p w14:paraId="01400309" w14:textId="05758CEB" w:rsidR="008A6EC5" w:rsidRPr="0062384B" w:rsidRDefault="003545C6" w:rsidP="008A6EC5">
      <w:pPr>
        <w:widowControl w:val="0"/>
        <w:autoSpaceDE w:val="0"/>
        <w:autoSpaceDN w:val="0"/>
        <w:adjustRightInd w:val="0"/>
        <w:spacing w:after="200"/>
        <w:jc w:val="both"/>
        <w:rPr>
          <w:rFonts w:asciiTheme="minorHAnsi" w:hAnsiTheme="minorHAnsi" w:cstheme="minorHAnsi"/>
          <w:sz w:val="22"/>
          <w:szCs w:val="22"/>
        </w:rPr>
      </w:pPr>
      <w:r w:rsidRPr="0062384B">
        <w:rPr>
          <w:rFonts w:asciiTheme="minorHAnsi" w:hAnsiTheme="minorHAnsi" w:cstheme="minorHAnsi"/>
          <w:sz w:val="22"/>
          <w:szCs w:val="22"/>
        </w:rPr>
        <w:br/>
      </w:r>
      <w:r w:rsidRPr="0062384B">
        <w:rPr>
          <w:rFonts w:asciiTheme="minorHAnsi" w:hAnsiTheme="minorHAnsi" w:cstheme="minorHAnsi"/>
          <w:sz w:val="22"/>
          <w:szCs w:val="22"/>
        </w:rPr>
        <w:br/>
      </w:r>
      <w:r w:rsidR="008A6EC5" w:rsidRPr="0062384B">
        <w:rPr>
          <w:rFonts w:asciiTheme="minorHAnsi" w:hAnsiTheme="minorHAnsi" w:cstheme="minorHAnsi"/>
          <w:sz w:val="22"/>
          <w:szCs w:val="22"/>
        </w:rPr>
        <w:lastRenderedPageBreak/>
        <w:t>C. Surgery</w:t>
      </w:r>
    </w:p>
    <w:p w14:paraId="0FC12C4A" w14:textId="006AF4FA" w:rsidR="008A6EC5" w:rsidRPr="0062384B" w:rsidRDefault="00D10214" w:rsidP="008A6EC5">
      <w:pPr>
        <w:widowControl w:val="0"/>
        <w:autoSpaceDE w:val="0"/>
        <w:autoSpaceDN w:val="0"/>
        <w:adjustRightInd w:val="0"/>
        <w:spacing w:after="200"/>
        <w:jc w:val="both"/>
        <w:rPr>
          <w:rFonts w:asciiTheme="minorHAnsi" w:hAnsiTheme="minorHAnsi" w:cstheme="minorHAnsi"/>
          <w:sz w:val="22"/>
          <w:szCs w:val="22"/>
        </w:rPr>
      </w:pPr>
      <w:r w:rsidRPr="0062384B">
        <w:rPr>
          <w:rFonts w:asciiTheme="minorHAnsi" w:hAnsiTheme="minorHAnsi" w:cstheme="minorHAnsi"/>
          <w:sz w:val="22"/>
          <w:szCs w:val="22"/>
        </w:rPr>
        <w:t>The Resident must obtain a total of t</w:t>
      </w:r>
      <w:r w:rsidR="008A6EC5" w:rsidRPr="0062384B">
        <w:rPr>
          <w:rFonts w:asciiTheme="minorHAnsi" w:hAnsiTheme="minorHAnsi" w:cstheme="minorHAnsi"/>
          <w:sz w:val="22"/>
          <w:szCs w:val="22"/>
        </w:rPr>
        <w:t>wenty days instruction and training on basic surgical principles and radio</w:t>
      </w:r>
      <w:r w:rsidR="000C4C57" w:rsidRPr="0062384B">
        <w:rPr>
          <w:rFonts w:asciiTheme="minorHAnsi" w:hAnsiTheme="minorHAnsi" w:cstheme="minorHAnsi"/>
          <w:sz w:val="22"/>
          <w:szCs w:val="22"/>
        </w:rPr>
        <w:t>surgery</w:t>
      </w:r>
      <w:r w:rsidR="008A6EC5" w:rsidRPr="0062384B">
        <w:rPr>
          <w:rFonts w:asciiTheme="minorHAnsi" w:hAnsiTheme="minorHAnsi" w:cstheme="minorHAnsi"/>
          <w:sz w:val="22"/>
          <w:szCs w:val="22"/>
        </w:rPr>
        <w:t xml:space="preserve"> under the supervision of a Diplomate of the European or American College of Veterinary Surgery, or their equivalent.</w:t>
      </w:r>
    </w:p>
    <w:p w14:paraId="00CCD952" w14:textId="734AD7E0" w:rsidR="008A6EC5" w:rsidRPr="0062384B" w:rsidRDefault="008A6EC5" w:rsidP="008A6EC5">
      <w:pPr>
        <w:widowControl w:val="0"/>
        <w:autoSpaceDE w:val="0"/>
        <w:autoSpaceDN w:val="0"/>
        <w:adjustRightInd w:val="0"/>
        <w:spacing w:after="200"/>
        <w:jc w:val="both"/>
        <w:rPr>
          <w:rFonts w:asciiTheme="minorHAnsi" w:hAnsiTheme="minorHAnsi" w:cstheme="minorHAnsi"/>
          <w:sz w:val="22"/>
          <w:szCs w:val="22"/>
        </w:rPr>
      </w:pPr>
      <w:r w:rsidRPr="0062384B">
        <w:rPr>
          <w:rFonts w:asciiTheme="minorHAnsi" w:hAnsiTheme="minorHAnsi" w:cstheme="minorHAnsi"/>
          <w:sz w:val="22"/>
          <w:szCs w:val="22"/>
        </w:rPr>
        <w:t xml:space="preserve">D. Small </w:t>
      </w:r>
      <w:r w:rsidR="004A14FA" w:rsidRPr="0062384B">
        <w:rPr>
          <w:rFonts w:asciiTheme="minorHAnsi" w:hAnsiTheme="minorHAnsi" w:cstheme="minorHAnsi"/>
          <w:sz w:val="22"/>
          <w:szCs w:val="22"/>
        </w:rPr>
        <w:t>M</w:t>
      </w:r>
      <w:r w:rsidRPr="0062384B">
        <w:rPr>
          <w:rFonts w:asciiTheme="minorHAnsi" w:hAnsiTheme="minorHAnsi" w:cstheme="minorHAnsi"/>
          <w:sz w:val="22"/>
          <w:szCs w:val="22"/>
        </w:rPr>
        <w:t xml:space="preserve">ammal </w:t>
      </w:r>
      <w:r w:rsidR="004A14FA" w:rsidRPr="0062384B">
        <w:rPr>
          <w:rFonts w:asciiTheme="minorHAnsi" w:hAnsiTheme="minorHAnsi" w:cstheme="minorHAnsi"/>
          <w:sz w:val="22"/>
          <w:szCs w:val="22"/>
        </w:rPr>
        <w:t>P</w:t>
      </w:r>
      <w:r w:rsidRPr="0062384B">
        <w:rPr>
          <w:rFonts w:asciiTheme="minorHAnsi" w:hAnsiTheme="minorHAnsi" w:cstheme="minorHAnsi"/>
          <w:sz w:val="22"/>
          <w:szCs w:val="22"/>
        </w:rPr>
        <w:t>athology</w:t>
      </w:r>
    </w:p>
    <w:p w14:paraId="4DB9D3E0" w14:textId="1DF703CB" w:rsidR="008A6EC5" w:rsidRPr="0062384B" w:rsidRDefault="00D10214" w:rsidP="008A6EC5">
      <w:pPr>
        <w:widowControl w:val="0"/>
        <w:autoSpaceDE w:val="0"/>
        <w:autoSpaceDN w:val="0"/>
        <w:adjustRightInd w:val="0"/>
        <w:spacing w:after="200"/>
        <w:jc w:val="both"/>
        <w:rPr>
          <w:rFonts w:asciiTheme="minorHAnsi" w:hAnsiTheme="minorHAnsi" w:cstheme="minorHAnsi"/>
          <w:sz w:val="22"/>
          <w:szCs w:val="22"/>
        </w:rPr>
      </w:pPr>
      <w:r w:rsidRPr="0062384B">
        <w:rPr>
          <w:rFonts w:asciiTheme="minorHAnsi" w:hAnsiTheme="minorHAnsi" w:cstheme="minorHAnsi"/>
          <w:sz w:val="22"/>
          <w:szCs w:val="22"/>
        </w:rPr>
        <w:t>T</w:t>
      </w:r>
      <w:r w:rsidR="008A6EC5" w:rsidRPr="0062384B">
        <w:rPr>
          <w:rFonts w:asciiTheme="minorHAnsi" w:hAnsiTheme="minorHAnsi" w:cstheme="minorHAnsi"/>
          <w:sz w:val="22"/>
          <w:szCs w:val="22"/>
        </w:rPr>
        <w:t>he Resident must obtain at least 65 days of training under the supervision of a Diplomate of the European or American College of Veterinary Pathology or their equivalent. Alternatively</w:t>
      </w:r>
      <w:r w:rsidRPr="0062384B">
        <w:rPr>
          <w:rFonts w:asciiTheme="minorHAnsi" w:hAnsiTheme="minorHAnsi" w:cstheme="minorHAnsi"/>
          <w:sz w:val="22"/>
          <w:szCs w:val="22"/>
        </w:rPr>
        <w:t>,</w:t>
      </w:r>
      <w:r w:rsidR="008A6EC5" w:rsidRPr="0062384B">
        <w:rPr>
          <w:rFonts w:asciiTheme="minorHAnsi" w:hAnsiTheme="minorHAnsi" w:cstheme="minorHAnsi"/>
          <w:sz w:val="22"/>
          <w:szCs w:val="22"/>
        </w:rPr>
        <w:t xml:space="preserve"> the </w:t>
      </w:r>
      <w:r w:rsidR="004A14FA" w:rsidRPr="0062384B">
        <w:rPr>
          <w:rFonts w:asciiTheme="minorHAnsi" w:hAnsiTheme="minorHAnsi" w:cstheme="minorHAnsi"/>
          <w:sz w:val="22"/>
          <w:szCs w:val="22"/>
        </w:rPr>
        <w:t>r</w:t>
      </w:r>
      <w:r w:rsidR="008A6EC5" w:rsidRPr="0062384B">
        <w:rPr>
          <w:rFonts w:asciiTheme="minorHAnsi" w:hAnsiTheme="minorHAnsi" w:cstheme="minorHAnsi"/>
          <w:sz w:val="22"/>
          <w:szCs w:val="22"/>
        </w:rPr>
        <w:t>esident may carry out 20 days of training under the supervision of a Diplomate in Pathology in addition to evaluating 30 post</w:t>
      </w:r>
      <w:r w:rsidR="00542EF4" w:rsidRPr="0062384B">
        <w:rPr>
          <w:rFonts w:asciiTheme="minorHAnsi" w:hAnsiTheme="minorHAnsi" w:cstheme="minorHAnsi"/>
          <w:sz w:val="22"/>
          <w:szCs w:val="22"/>
        </w:rPr>
        <w:t>-</w:t>
      </w:r>
      <w:r w:rsidR="008A6EC5" w:rsidRPr="0062384B">
        <w:rPr>
          <w:rFonts w:asciiTheme="minorHAnsi" w:hAnsiTheme="minorHAnsi" w:cstheme="minorHAnsi"/>
          <w:sz w:val="22"/>
          <w:szCs w:val="22"/>
        </w:rPr>
        <w:t>mortem examinations of small mammal patients. Those 30 post</w:t>
      </w:r>
      <w:r w:rsidR="00542EF4" w:rsidRPr="0062384B">
        <w:rPr>
          <w:rFonts w:asciiTheme="minorHAnsi" w:hAnsiTheme="minorHAnsi" w:cstheme="minorHAnsi"/>
          <w:sz w:val="22"/>
          <w:szCs w:val="22"/>
        </w:rPr>
        <w:t>-</w:t>
      </w:r>
      <w:r w:rsidR="008A6EC5" w:rsidRPr="0062384B">
        <w:rPr>
          <w:rFonts w:asciiTheme="minorHAnsi" w:hAnsiTheme="minorHAnsi" w:cstheme="minorHAnsi"/>
          <w:sz w:val="22"/>
          <w:szCs w:val="22"/>
        </w:rPr>
        <w:t xml:space="preserve">mortem case reports need to be verified by a Diplomate of the European or American College of Veterinary Pathology, or their equivalent or a pathologist approved by the Education </w:t>
      </w:r>
      <w:r w:rsidR="00CA0679" w:rsidRPr="0062384B">
        <w:rPr>
          <w:rFonts w:asciiTheme="minorHAnsi" w:hAnsiTheme="minorHAnsi" w:cstheme="minorHAnsi"/>
          <w:sz w:val="22"/>
          <w:szCs w:val="22"/>
        </w:rPr>
        <w:t xml:space="preserve">and Residency </w:t>
      </w:r>
      <w:r w:rsidR="008A6EC5" w:rsidRPr="0062384B">
        <w:rPr>
          <w:rFonts w:asciiTheme="minorHAnsi" w:hAnsiTheme="minorHAnsi" w:cstheme="minorHAnsi"/>
          <w:sz w:val="22"/>
          <w:szCs w:val="22"/>
        </w:rPr>
        <w:t xml:space="preserve">Committee. The Resident should be encouraged to present or attend patient rounds and clinical case presentations. </w:t>
      </w:r>
      <w:r w:rsidR="004873A8" w:rsidRPr="0062384B">
        <w:rPr>
          <w:rFonts w:asciiTheme="minorHAnsi" w:hAnsiTheme="minorHAnsi" w:cstheme="minorHAnsi"/>
          <w:sz w:val="22"/>
          <w:szCs w:val="22"/>
        </w:rPr>
        <w:t xml:space="preserve"> </w:t>
      </w:r>
      <w:r w:rsidR="00942A55" w:rsidRPr="0062384B">
        <w:rPr>
          <w:rFonts w:asciiTheme="minorHAnsi" w:hAnsiTheme="minorHAnsi" w:cstheme="minorHAnsi"/>
          <w:sz w:val="22"/>
          <w:szCs w:val="22"/>
        </w:rPr>
        <w:t>‘</w:t>
      </w:r>
      <w:r w:rsidR="004873A8" w:rsidRPr="0062384B">
        <w:rPr>
          <w:rFonts w:asciiTheme="minorHAnsi" w:hAnsiTheme="minorHAnsi" w:cstheme="minorHAnsi"/>
          <w:sz w:val="22"/>
          <w:szCs w:val="22"/>
        </w:rPr>
        <w:t>Pathology</w:t>
      </w:r>
      <w:r w:rsidR="00942A55" w:rsidRPr="0062384B">
        <w:rPr>
          <w:rFonts w:asciiTheme="minorHAnsi" w:hAnsiTheme="minorHAnsi" w:cstheme="minorHAnsi"/>
          <w:sz w:val="22"/>
          <w:szCs w:val="22"/>
        </w:rPr>
        <w:t>’</w:t>
      </w:r>
      <w:r w:rsidR="004873A8" w:rsidRPr="0062384B">
        <w:rPr>
          <w:rFonts w:asciiTheme="minorHAnsi" w:hAnsiTheme="minorHAnsi" w:cstheme="minorHAnsi"/>
          <w:sz w:val="22"/>
          <w:szCs w:val="22"/>
        </w:rPr>
        <w:t xml:space="preserve"> can be </w:t>
      </w:r>
      <w:r w:rsidR="00942A55" w:rsidRPr="0062384B">
        <w:rPr>
          <w:rFonts w:asciiTheme="minorHAnsi" w:hAnsiTheme="minorHAnsi" w:cstheme="minorHAnsi"/>
          <w:sz w:val="22"/>
          <w:szCs w:val="22"/>
        </w:rPr>
        <w:t>defined</w:t>
      </w:r>
      <w:r w:rsidR="004873A8" w:rsidRPr="0062384B">
        <w:rPr>
          <w:rFonts w:asciiTheme="minorHAnsi" w:hAnsiTheme="minorHAnsi" w:cstheme="minorHAnsi"/>
          <w:sz w:val="22"/>
          <w:szCs w:val="22"/>
        </w:rPr>
        <w:t xml:space="preserve"> as</w:t>
      </w:r>
      <w:r w:rsidR="009217DF" w:rsidRPr="0062384B">
        <w:rPr>
          <w:rFonts w:asciiTheme="minorHAnsi" w:hAnsiTheme="minorHAnsi" w:cstheme="minorHAnsi"/>
          <w:sz w:val="22"/>
          <w:szCs w:val="22"/>
        </w:rPr>
        <w:t xml:space="preserve"> 20 days of</w:t>
      </w:r>
      <w:r w:rsidR="004873A8" w:rsidRPr="0062384B">
        <w:rPr>
          <w:rFonts w:asciiTheme="minorHAnsi" w:hAnsiTheme="minorHAnsi" w:cstheme="minorHAnsi"/>
          <w:sz w:val="22"/>
          <w:szCs w:val="22"/>
        </w:rPr>
        <w:t xml:space="preserve"> </w:t>
      </w:r>
      <w:r w:rsidR="00782783" w:rsidRPr="0062384B">
        <w:rPr>
          <w:rFonts w:asciiTheme="minorHAnsi" w:hAnsiTheme="minorHAnsi" w:cstheme="minorHAnsi"/>
          <w:sz w:val="22"/>
          <w:szCs w:val="22"/>
        </w:rPr>
        <w:t>‘Anatomical Pathology’</w:t>
      </w:r>
      <w:r w:rsidR="009217DF" w:rsidRPr="0062384B">
        <w:rPr>
          <w:rFonts w:asciiTheme="minorHAnsi" w:hAnsiTheme="minorHAnsi" w:cstheme="minorHAnsi"/>
          <w:sz w:val="22"/>
          <w:szCs w:val="22"/>
        </w:rPr>
        <w:t xml:space="preserve"> or </w:t>
      </w:r>
      <w:r w:rsidR="00CB44AC" w:rsidRPr="0062384B">
        <w:rPr>
          <w:rFonts w:asciiTheme="minorHAnsi" w:hAnsiTheme="minorHAnsi" w:cstheme="minorHAnsi"/>
          <w:sz w:val="22"/>
          <w:szCs w:val="22"/>
        </w:rPr>
        <w:t xml:space="preserve">divided as </w:t>
      </w:r>
      <w:r w:rsidR="009217DF" w:rsidRPr="0062384B">
        <w:rPr>
          <w:rFonts w:asciiTheme="minorHAnsi" w:hAnsiTheme="minorHAnsi" w:cstheme="minorHAnsi"/>
          <w:sz w:val="22"/>
          <w:szCs w:val="22"/>
        </w:rPr>
        <w:t>10 days of ‘Anatomical Pathology’</w:t>
      </w:r>
      <w:r w:rsidR="00782783" w:rsidRPr="0062384B">
        <w:rPr>
          <w:rFonts w:asciiTheme="minorHAnsi" w:hAnsiTheme="minorHAnsi" w:cstheme="minorHAnsi"/>
          <w:sz w:val="22"/>
          <w:szCs w:val="22"/>
        </w:rPr>
        <w:t xml:space="preserve"> and </w:t>
      </w:r>
      <w:r w:rsidR="009217DF" w:rsidRPr="0062384B">
        <w:rPr>
          <w:rFonts w:asciiTheme="minorHAnsi" w:hAnsiTheme="minorHAnsi" w:cstheme="minorHAnsi"/>
          <w:sz w:val="22"/>
          <w:szCs w:val="22"/>
        </w:rPr>
        <w:t xml:space="preserve">10 days of </w:t>
      </w:r>
      <w:r w:rsidR="00782783" w:rsidRPr="0062384B">
        <w:rPr>
          <w:rFonts w:asciiTheme="minorHAnsi" w:hAnsiTheme="minorHAnsi" w:cstheme="minorHAnsi"/>
          <w:sz w:val="22"/>
          <w:szCs w:val="22"/>
        </w:rPr>
        <w:t>‘Clinical Pathology’</w:t>
      </w:r>
      <w:r w:rsidR="009217DF" w:rsidRPr="0062384B">
        <w:rPr>
          <w:rFonts w:asciiTheme="minorHAnsi" w:hAnsiTheme="minorHAnsi" w:cstheme="minorHAnsi"/>
          <w:sz w:val="22"/>
          <w:szCs w:val="22"/>
        </w:rPr>
        <w:t>.</w:t>
      </w:r>
      <w:r w:rsidR="00782783" w:rsidRPr="0062384B">
        <w:rPr>
          <w:rFonts w:asciiTheme="minorHAnsi" w:hAnsiTheme="minorHAnsi" w:cstheme="minorHAnsi"/>
          <w:sz w:val="22"/>
          <w:szCs w:val="22"/>
        </w:rPr>
        <w:t xml:space="preserve"> </w:t>
      </w:r>
    </w:p>
    <w:p w14:paraId="0DC16F71" w14:textId="393941DE" w:rsidR="008A6EC5" w:rsidRPr="0062384B" w:rsidRDefault="008A6EC5" w:rsidP="008A6EC5">
      <w:pPr>
        <w:widowControl w:val="0"/>
        <w:autoSpaceDE w:val="0"/>
        <w:autoSpaceDN w:val="0"/>
        <w:adjustRightInd w:val="0"/>
        <w:spacing w:line="276" w:lineRule="auto"/>
        <w:jc w:val="both"/>
        <w:rPr>
          <w:rFonts w:asciiTheme="minorHAnsi" w:hAnsiTheme="minorHAnsi" w:cstheme="minorHAnsi"/>
          <w:i/>
          <w:sz w:val="22"/>
          <w:szCs w:val="22"/>
        </w:rPr>
      </w:pPr>
      <w:r w:rsidRPr="0062384B">
        <w:rPr>
          <w:rFonts w:asciiTheme="minorHAnsi" w:hAnsiTheme="minorHAnsi" w:cstheme="minorHAnsi"/>
          <w:i/>
          <w:sz w:val="22"/>
          <w:szCs w:val="22"/>
        </w:rPr>
        <w:t xml:space="preserve">Residents may spend time at multiple centres to achieve the required standard during the programme. </w:t>
      </w:r>
    </w:p>
    <w:p w14:paraId="50DCE8DD" w14:textId="77777777" w:rsidR="00FD2540" w:rsidRPr="0062384B" w:rsidRDefault="00FD2540" w:rsidP="00A43CF9">
      <w:pPr>
        <w:widowControl w:val="0"/>
        <w:autoSpaceDE w:val="0"/>
        <w:autoSpaceDN w:val="0"/>
        <w:adjustRightInd w:val="0"/>
        <w:rPr>
          <w:rFonts w:asciiTheme="minorHAnsi" w:eastAsia="Calibri" w:hAnsiTheme="minorHAnsi" w:cstheme="minorHAnsi"/>
          <w:b/>
          <w:sz w:val="22"/>
          <w:szCs w:val="22"/>
          <w:lang w:eastAsia="en-US"/>
        </w:rPr>
      </w:pPr>
    </w:p>
    <w:p w14:paraId="45DE4392" w14:textId="58A853F6" w:rsidR="00A43CF9" w:rsidRPr="0062384B" w:rsidRDefault="00A43CF9" w:rsidP="00FD2540">
      <w:pPr>
        <w:widowControl w:val="0"/>
        <w:autoSpaceDE w:val="0"/>
        <w:autoSpaceDN w:val="0"/>
        <w:adjustRightInd w:val="0"/>
        <w:jc w:val="both"/>
        <w:rPr>
          <w:rFonts w:asciiTheme="minorHAnsi" w:hAnsiTheme="minorHAnsi" w:cstheme="minorHAnsi"/>
          <w:b/>
          <w:bCs/>
          <w:sz w:val="22"/>
          <w:szCs w:val="22"/>
        </w:rPr>
      </w:pPr>
      <w:r w:rsidRPr="0062384B">
        <w:rPr>
          <w:rFonts w:asciiTheme="minorHAnsi" w:hAnsiTheme="minorHAnsi" w:cstheme="minorHAnsi"/>
          <w:b/>
          <w:bCs/>
          <w:sz w:val="22"/>
          <w:szCs w:val="22"/>
        </w:rPr>
        <w:t xml:space="preserve">D. Facilities, </w:t>
      </w:r>
      <w:r w:rsidR="000E05B0" w:rsidRPr="0062384B">
        <w:rPr>
          <w:rFonts w:asciiTheme="minorHAnsi" w:hAnsiTheme="minorHAnsi" w:cstheme="minorHAnsi"/>
          <w:b/>
          <w:bCs/>
          <w:sz w:val="22"/>
          <w:szCs w:val="22"/>
        </w:rPr>
        <w:t>Services, and Equipment Required in a Small Mammal Residency Programme.</w:t>
      </w:r>
    </w:p>
    <w:p w14:paraId="7AD31758" w14:textId="77777777" w:rsidR="00FD2540" w:rsidRPr="0062384B" w:rsidRDefault="00FD2540" w:rsidP="00FD2540">
      <w:pPr>
        <w:widowControl w:val="0"/>
        <w:autoSpaceDE w:val="0"/>
        <w:autoSpaceDN w:val="0"/>
        <w:adjustRightInd w:val="0"/>
        <w:jc w:val="both"/>
        <w:rPr>
          <w:rFonts w:asciiTheme="minorHAnsi" w:hAnsiTheme="minorHAnsi" w:cstheme="minorHAnsi"/>
          <w:b/>
          <w:bCs/>
          <w:sz w:val="22"/>
          <w:szCs w:val="22"/>
        </w:rPr>
      </w:pPr>
    </w:p>
    <w:p w14:paraId="0F338CF9" w14:textId="7BECA0D0" w:rsidR="00FD2540" w:rsidRPr="0062384B" w:rsidRDefault="00FD2540" w:rsidP="00FD2540">
      <w:pPr>
        <w:widowControl w:val="0"/>
        <w:autoSpaceDE w:val="0"/>
        <w:autoSpaceDN w:val="0"/>
        <w:adjustRightInd w:val="0"/>
        <w:jc w:val="both"/>
        <w:rPr>
          <w:rFonts w:asciiTheme="minorHAnsi" w:hAnsiTheme="minorHAnsi" w:cstheme="minorHAnsi"/>
          <w:bCs/>
          <w:sz w:val="22"/>
          <w:szCs w:val="22"/>
        </w:rPr>
      </w:pPr>
      <w:r w:rsidRPr="0062384B">
        <w:rPr>
          <w:rFonts w:asciiTheme="minorHAnsi" w:hAnsiTheme="minorHAnsi" w:cstheme="minorHAnsi"/>
          <w:bCs/>
          <w:sz w:val="22"/>
          <w:szCs w:val="22"/>
        </w:rPr>
        <w:t xml:space="preserve">The approved programme must be based at a centre with </w:t>
      </w:r>
      <w:r w:rsidRPr="0062384B">
        <w:rPr>
          <w:rFonts w:asciiTheme="minorHAnsi" w:hAnsiTheme="minorHAnsi" w:cstheme="minorHAnsi"/>
          <w:bCs/>
          <w:color w:val="000000"/>
          <w:sz w:val="22"/>
          <w:szCs w:val="22"/>
        </w:rPr>
        <w:t>the following facilities</w:t>
      </w:r>
      <w:r w:rsidRPr="0062384B">
        <w:rPr>
          <w:rFonts w:asciiTheme="minorHAnsi" w:hAnsiTheme="minorHAnsi" w:cstheme="minorHAnsi"/>
          <w:bCs/>
          <w:sz w:val="22"/>
          <w:szCs w:val="22"/>
        </w:rPr>
        <w:t>:</w:t>
      </w:r>
    </w:p>
    <w:p w14:paraId="47B3E5A1" w14:textId="77777777" w:rsidR="00A43CF9" w:rsidRPr="0062384B" w:rsidRDefault="00A43CF9" w:rsidP="00FD2540">
      <w:pPr>
        <w:widowControl w:val="0"/>
        <w:autoSpaceDE w:val="0"/>
        <w:autoSpaceDN w:val="0"/>
        <w:adjustRightInd w:val="0"/>
        <w:jc w:val="both"/>
        <w:rPr>
          <w:rFonts w:asciiTheme="minorHAnsi" w:hAnsiTheme="minorHAnsi" w:cstheme="minorHAnsi"/>
          <w:sz w:val="22"/>
          <w:szCs w:val="22"/>
        </w:rPr>
      </w:pPr>
    </w:p>
    <w:p w14:paraId="5B7D1BAA" w14:textId="4CA9D9DC" w:rsidR="00A43CF9" w:rsidRPr="0062384B" w:rsidRDefault="00A43CF9" w:rsidP="00FD2540">
      <w:pPr>
        <w:widowControl w:val="0"/>
        <w:autoSpaceDE w:val="0"/>
        <w:autoSpaceDN w:val="0"/>
        <w:adjustRightInd w:val="0"/>
        <w:ind w:left="720" w:hanging="720"/>
        <w:jc w:val="both"/>
        <w:rPr>
          <w:rFonts w:asciiTheme="minorHAnsi" w:hAnsiTheme="minorHAnsi" w:cstheme="minorHAnsi"/>
          <w:sz w:val="22"/>
          <w:szCs w:val="22"/>
        </w:rPr>
      </w:pPr>
      <w:r w:rsidRPr="0062384B">
        <w:rPr>
          <w:rFonts w:asciiTheme="minorHAnsi" w:hAnsiTheme="minorHAnsi" w:cstheme="minorHAnsi"/>
          <w:sz w:val="22"/>
          <w:szCs w:val="22"/>
        </w:rPr>
        <w:t>A.</w:t>
      </w:r>
      <w:r w:rsidRPr="0062384B">
        <w:rPr>
          <w:rFonts w:asciiTheme="minorHAnsi" w:hAnsiTheme="minorHAnsi" w:cstheme="minorHAnsi"/>
          <w:sz w:val="22"/>
          <w:szCs w:val="22"/>
        </w:rPr>
        <w:tab/>
        <w:t xml:space="preserve">Medical library: a library containing recent textbooks and current journals relating to small mammal medicine and surgery and its supporting disciplines must be immediately accessible to the </w:t>
      </w:r>
      <w:r w:rsidR="007749AB" w:rsidRPr="0062384B">
        <w:rPr>
          <w:rFonts w:asciiTheme="minorHAnsi" w:hAnsiTheme="minorHAnsi" w:cstheme="minorHAnsi"/>
          <w:sz w:val="22"/>
          <w:szCs w:val="22"/>
        </w:rPr>
        <w:t>p</w:t>
      </w:r>
      <w:r w:rsidRPr="0062384B">
        <w:rPr>
          <w:rFonts w:asciiTheme="minorHAnsi" w:hAnsiTheme="minorHAnsi" w:cstheme="minorHAnsi"/>
          <w:sz w:val="22"/>
          <w:szCs w:val="22"/>
        </w:rPr>
        <w:t>rogramme participants (working collection).</w:t>
      </w:r>
    </w:p>
    <w:p w14:paraId="699B4237" w14:textId="77777777" w:rsidR="00A43CF9" w:rsidRPr="0062384B" w:rsidRDefault="00A43CF9" w:rsidP="00FD2540">
      <w:pPr>
        <w:widowControl w:val="0"/>
        <w:autoSpaceDE w:val="0"/>
        <w:autoSpaceDN w:val="0"/>
        <w:adjustRightInd w:val="0"/>
        <w:jc w:val="both"/>
        <w:rPr>
          <w:rFonts w:asciiTheme="minorHAnsi" w:hAnsiTheme="minorHAnsi" w:cstheme="minorHAnsi"/>
          <w:sz w:val="22"/>
          <w:szCs w:val="22"/>
        </w:rPr>
      </w:pPr>
    </w:p>
    <w:p w14:paraId="044822AF" w14:textId="2B17B06E" w:rsidR="00A43CF9" w:rsidRPr="0062384B" w:rsidRDefault="00A43CF9" w:rsidP="00FD2540">
      <w:pPr>
        <w:widowControl w:val="0"/>
        <w:autoSpaceDE w:val="0"/>
        <w:autoSpaceDN w:val="0"/>
        <w:adjustRightInd w:val="0"/>
        <w:ind w:left="720" w:hanging="720"/>
        <w:jc w:val="both"/>
        <w:rPr>
          <w:rFonts w:asciiTheme="minorHAnsi" w:hAnsiTheme="minorHAnsi" w:cstheme="minorHAnsi"/>
          <w:sz w:val="22"/>
          <w:szCs w:val="22"/>
        </w:rPr>
      </w:pPr>
      <w:r w:rsidRPr="0062384B">
        <w:rPr>
          <w:rFonts w:asciiTheme="minorHAnsi" w:hAnsiTheme="minorHAnsi" w:cstheme="minorHAnsi"/>
          <w:sz w:val="22"/>
          <w:szCs w:val="22"/>
        </w:rPr>
        <w:t>B.</w:t>
      </w:r>
      <w:r w:rsidRPr="0062384B">
        <w:rPr>
          <w:rFonts w:asciiTheme="minorHAnsi" w:hAnsiTheme="minorHAnsi" w:cstheme="minorHAnsi"/>
          <w:sz w:val="22"/>
          <w:szCs w:val="22"/>
        </w:rPr>
        <w:tab/>
        <w:t>Medical records: a complete medical record must be maintained for each case and rapid retrieval of information about any patient or group should be possible.</w:t>
      </w:r>
    </w:p>
    <w:p w14:paraId="5E6739DC" w14:textId="77777777" w:rsidR="00A43CF9" w:rsidRPr="0062384B" w:rsidRDefault="00A43CF9" w:rsidP="00FD2540">
      <w:pPr>
        <w:widowControl w:val="0"/>
        <w:autoSpaceDE w:val="0"/>
        <w:autoSpaceDN w:val="0"/>
        <w:adjustRightInd w:val="0"/>
        <w:jc w:val="both"/>
        <w:rPr>
          <w:rFonts w:asciiTheme="minorHAnsi" w:hAnsiTheme="minorHAnsi" w:cstheme="minorHAnsi"/>
          <w:sz w:val="22"/>
          <w:szCs w:val="22"/>
        </w:rPr>
      </w:pPr>
    </w:p>
    <w:p w14:paraId="3923A628" w14:textId="77777777" w:rsidR="00A43CF9" w:rsidRPr="0062384B" w:rsidRDefault="00A43CF9" w:rsidP="00FD2540">
      <w:pPr>
        <w:widowControl w:val="0"/>
        <w:autoSpaceDE w:val="0"/>
        <w:autoSpaceDN w:val="0"/>
        <w:adjustRightInd w:val="0"/>
        <w:ind w:left="720" w:hanging="720"/>
        <w:jc w:val="both"/>
        <w:rPr>
          <w:rFonts w:asciiTheme="minorHAnsi" w:hAnsiTheme="minorHAnsi" w:cstheme="minorHAnsi"/>
          <w:sz w:val="22"/>
          <w:szCs w:val="22"/>
        </w:rPr>
      </w:pPr>
      <w:r w:rsidRPr="0062384B">
        <w:rPr>
          <w:rFonts w:asciiTheme="minorHAnsi" w:hAnsiTheme="minorHAnsi" w:cstheme="minorHAnsi"/>
          <w:sz w:val="22"/>
          <w:szCs w:val="22"/>
        </w:rPr>
        <w:t>C.</w:t>
      </w:r>
      <w:r w:rsidRPr="0062384B">
        <w:rPr>
          <w:rFonts w:asciiTheme="minorHAnsi" w:hAnsiTheme="minorHAnsi" w:cstheme="minorHAnsi"/>
          <w:sz w:val="22"/>
          <w:szCs w:val="22"/>
        </w:rPr>
        <w:tab/>
        <w:t xml:space="preserve">Radiographic services: separate rooms and appropriate equipment for comprehensive diagnostic imaging must be available. </w:t>
      </w:r>
    </w:p>
    <w:p w14:paraId="27AA2253" w14:textId="77777777" w:rsidR="00A43CF9" w:rsidRPr="0062384B" w:rsidRDefault="00A43CF9" w:rsidP="00FD2540">
      <w:pPr>
        <w:widowControl w:val="0"/>
        <w:autoSpaceDE w:val="0"/>
        <w:autoSpaceDN w:val="0"/>
        <w:adjustRightInd w:val="0"/>
        <w:jc w:val="both"/>
        <w:rPr>
          <w:rFonts w:asciiTheme="minorHAnsi" w:hAnsiTheme="minorHAnsi" w:cstheme="minorHAnsi"/>
          <w:sz w:val="22"/>
          <w:szCs w:val="22"/>
        </w:rPr>
      </w:pPr>
    </w:p>
    <w:p w14:paraId="44F3A32B" w14:textId="77777777" w:rsidR="00A43CF9" w:rsidRPr="0062384B" w:rsidRDefault="00A43CF9" w:rsidP="00FD2540">
      <w:pPr>
        <w:widowControl w:val="0"/>
        <w:autoSpaceDE w:val="0"/>
        <w:autoSpaceDN w:val="0"/>
        <w:adjustRightInd w:val="0"/>
        <w:jc w:val="both"/>
        <w:rPr>
          <w:rFonts w:asciiTheme="minorHAnsi" w:hAnsiTheme="minorHAnsi" w:cstheme="minorHAnsi"/>
          <w:sz w:val="22"/>
          <w:szCs w:val="22"/>
        </w:rPr>
      </w:pPr>
      <w:r w:rsidRPr="0062384B">
        <w:rPr>
          <w:rFonts w:asciiTheme="minorHAnsi" w:hAnsiTheme="minorHAnsi" w:cstheme="minorHAnsi"/>
          <w:sz w:val="22"/>
          <w:szCs w:val="22"/>
        </w:rPr>
        <w:t>D.</w:t>
      </w:r>
      <w:r w:rsidRPr="0062384B">
        <w:rPr>
          <w:rFonts w:asciiTheme="minorHAnsi" w:hAnsiTheme="minorHAnsi" w:cstheme="minorHAnsi"/>
          <w:sz w:val="22"/>
          <w:szCs w:val="22"/>
        </w:rPr>
        <w:tab/>
        <w:t>Pathology services:</w:t>
      </w:r>
    </w:p>
    <w:p w14:paraId="51C77A5E" w14:textId="77777777" w:rsidR="00A43CF9" w:rsidRPr="0062384B" w:rsidRDefault="00A43CF9" w:rsidP="00FD2540">
      <w:pPr>
        <w:widowControl w:val="0"/>
        <w:autoSpaceDE w:val="0"/>
        <w:autoSpaceDN w:val="0"/>
        <w:adjustRightInd w:val="0"/>
        <w:ind w:left="993" w:hanging="283"/>
        <w:jc w:val="both"/>
        <w:rPr>
          <w:rFonts w:asciiTheme="minorHAnsi" w:hAnsiTheme="minorHAnsi" w:cstheme="minorHAnsi"/>
          <w:sz w:val="22"/>
          <w:szCs w:val="22"/>
        </w:rPr>
      </w:pPr>
      <w:r w:rsidRPr="0062384B">
        <w:rPr>
          <w:rFonts w:asciiTheme="minorHAnsi" w:hAnsiTheme="minorHAnsi" w:cstheme="minorHAnsi"/>
          <w:sz w:val="22"/>
          <w:szCs w:val="22"/>
        </w:rPr>
        <w:t>1.</w:t>
      </w:r>
      <w:r w:rsidRPr="0062384B">
        <w:rPr>
          <w:rFonts w:asciiTheme="minorHAnsi" w:hAnsiTheme="minorHAnsi" w:cstheme="minorHAnsi"/>
          <w:sz w:val="22"/>
          <w:szCs w:val="22"/>
        </w:rPr>
        <w:tab/>
        <w:t>Clinical pathology: a clinical pathology laboratory for haematology, clinical chemistry, microbiology, and cytological diagnosis must be available. Clinical pathology reports must be retained and retrievable.</w:t>
      </w:r>
    </w:p>
    <w:p w14:paraId="6CAE4881" w14:textId="77777777" w:rsidR="00A43CF9" w:rsidRPr="0062384B" w:rsidRDefault="00A43CF9" w:rsidP="00FD2540">
      <w:pPr>
        <w:widowControl w:val="0"/>
        <w:autoSpaceDE w:val="0"/>
        <w:autoSpaceDN w:val="0"/>
        <w:adjustRightInd w:val="0"/>
        <w:ind w:left="993" w:hanging="283"/>
        <w:jc w:val="both"/>
        <w:rPr>
          <w:rFonts w:asciiTheme="minorHAnsi" w:hAnsiTheme="minorHAnsi" w:cstheme="minorHAnsi"/>
          <w:sz w:val="22"/>
          <w:szCs w:val="22"/>
        </w:rPr>
      </w:pPr>
    </w:p>
    <w:p w14:paraId="75206D54" w14:textId="77777777" w:rsidR="00A43CF9" w:rsidRPr="0062384B" w:rsidRDefault="00A43CF9" w:rsidP="00FD2540">
      <w:pPr>
        <w:widowControl w:val="0"/>
        <w:autoSpaceDE w:val="0"/>
        <w:autoSpaceDN w:val="0"/>
        <w:adjustRightInd w:val="0"/>
        <w:ind w:left="993" w:hanging="283"/>
        <w:jc w:val="both"/>
        <w:rPr>
          <w:rFonts w:asciiTheme="minorHAnsi" w:hAnsiTheme="minorHAnsi" w:cstheme="minorHAnsi"/>
          <w:sz w:val="22"/>
          <w:szCs w:val="22"/>
        </w:rPr>
      </w:pPr>
      <w:r w:rsidRPr="0062384B">
        <w:rPr>
          <w:rFonts w:asciiTheme="minorHAnsi" w:hAnsiTheme="minorHAnsi" w:cstheme="minorHAnsi"/>
          <w:sz w:val="22"/>
          <w:szCs w:val="22"/>
        </w:rPr>
        <w:t>2.</w:t>
      </w:r>
      <w:r w:rsidRPr="0062384B">
        <w:rPr>
          <w:rFonts w:asciiTheme="minorHAnsi" w:hAnsiTheme="minorHAnsi" w:cstheme="minorHAnsi"/>
          <w:sz w:val="22"/>
          <w:szCs w:val="22"/>
        </w:rPr>
        <w:tab/>
        <w:t>Morphologic pathology: a separate room for gross pathologic examination must be available. Facilities for histopathologic examination of necropsy tissues must be available. Anatomic pathology reports must be retained and retrievable.</w:t>
      </w:r>
    </w:p>
    <w:p w14:paraId="780F2214" w14:textId="77777777" w:rsidR="00A43CF9" w:rsidRPr="0062384B" w:rsidRDefault="00A43CF9" w:rsidP="00FD2540">
      <w:pPr>
        <w:widowControl w:val="0"/>
        <w:autoSpaceDE w:val="0"/>
        <w:autoSpaceDN w:val="0"/>
        <w:adjustRightInd w:val="0"/>
        <w:jc w:val="both"/>
        <w:rPr>
          <w:rFonts w:asciiTheme="minorHAnsi" w:hAnsiTheme="minorHAnsi" w:cstheme="minorHAnsi"/>
          <w:sz w:val="22"/>
          <w:szCs w:val="22"/>
        </w:rPr>
      </w:pPr>
    </w:p>
    <w:p w14:paraId="779B4F20" w14:textId="77777777" w:rsidR="00A43CF9" w:rsidRPr="0062384B" w:rsidRDefault="00A43CF9" w:rsidP="00FD2540">
      <w:pPr>
        <w:widowControl w:val="0"/>
        <w:autoSpaceDE w:val="0"/>
        <w:autoSpaceDN w:val="0"/>
        <w:adjustRightInd w:val="0"/>
        <w:jc w:val="both"/>
        <w:rPr>
          <w:rFonts w:asciiTheme="minorHAnsi" w:hAnsiTheme="minorHAnsi" w:cstheme="minorHAnsi"/>
          <w:sz w:val="22"/>
          <w:szCs w:val="22"/>
        </w:rPr>
      </w:pPr>
      <w:r w:rsidRPr="0062384B">
        <w:rPr>
          <w:rFonts w:asciiTheme="minorHAnsi" w:hAnsiTheme="minorHAnsi" w:cstheme="minorHAnsi"/>
          <w:sz w:val="22"/>
          <w:szCs w:val="22"/>
        </w:rPr>
        <w:t>E.</w:t>
      </w:r>
      <w:r w:rsidRPr="0062384B">
        <w:rPr>
          <w:rFonts w:asciiTheme="minorHAnsi" w:hAnsiTheme="minorHAnsi" w:cstheme="minorHAnsi"/>
          <w:sz w:val="22"/>
          <w:szCs w:val="22"/>
        </w:rPr>
        <w:tab/>
        <w:t>Medical and surgical facilities:</w:t>
      </w:r>
    </w:p>
    <w:p w14:paraId="1C377431" w14:textId="621EB757" w:rsidR="00A43CF9" w:rsidRPr="0062384B" w:rsidRDefault="00A43CF9" w:rsidP="00FD2540">
      <w:pPr>
        <w:widowControl w:val="0"/>
        <w:autoSpaceDE w:val="0"/>
        <w:autoSpaceDN w:val="0"/>
        <w:adjustRightInd w:val="0"/>
        <w:ind w:left="993" w:hanging="306"/>
        <w:jc w:val="both"/>
        <w:rPr>
          <w:rFonts w:asciiTheme="minorHAnsi" w:hAnsiTheme="minorHAnsi" w:cstheme="minorHAnsi"/>
          <w:sz w:val="22"/>
          <w:szCs w:val="22"/>
        </w:rPr>
      </w:pPr>
      <w:r w:rsidRPr="0062384B">
        <w:rPr>
          <w:rFonts w:asciiTheme="minorHAnsi" w:hAnsiTheme="minorHAnsi" w:cstheme="minorHAnsi"/>
          <w:sz w:val="22"/>
          <w:szCs w:val="22"/>
        </w:rPr>
        <w:t>1.</w:t>
      </w:r>
      <w:r w:rsidRPr="0062384B">
        <w:rPr>
          <w:rFonts w:asciiTheme="minorHAnsi" w:hAnsiTheme="minorHAnsi" w:cstheme="minorHAnsi"/>
          <w:sz w:val="22"/>
          <w:szCs w:val="22"/>
        </w:rPr>
        <w:tab/>
        <w:t xml:space="preserve">Clinical examination rooms: the examination rooms must be designed, constructed, used, and maintained consistent with the </w:t>
      </w:r>
      <w:r w:rsidRPr="0062384B">
        <w:rPr>
          <w:rFonts w:asciiTheme="minorHAnsi" w:hAnsiTheme="minorHAnsi" w:cstheme="minorHAnsi"/>
          <w:color w:val="000000"/>
          <w:sz w:val="22"/>
          <w:szCs w:val="22"/>
        </w:rPr>
        <w:t>current</w:t>
      </w:r>
      <w:r w:rsidR="007C2B9E" w:rsidRPr="0062384B">
        <w:rPr>
          <w:rFonts w:asciiTheme="minorHAnsi" w:hAnsiTheme="minorHAnsi" w:cstheme="minorHAnsi"/>
          <w:color w:val="000000"/>
          <w:sz w:val="22"/>
          <w:szCs w:val="22"/>
        </w:rPr>
        <w:t xml:space="preserve"> </w:t>
      </w:r>
      <w:r w:rsidRPr="0062384B">
        <w:rPr>
          <w:rFonts w:asciiTheme="minorHAnsi" w:hAnsiTheme="minorHAnsi" w:cstheme="minorHAnsi"/>
          <w:sz w:val="22"/>
          <w:szCs w:val="22"/>
        </w:rPr>
        <w:t>concepts of practice. They must be sufficient in number and size to accommodate the case load.</w:t>
      </w:r>
    </w:p>
    <w:p w14:paraId="16712F21" w14:textId="77777777" w:rsidR="00A43CF9" w:rsidRPr="0062384B" w:rsidRDefault="00A43CF9" w:rsidP="00FD2540">
      <w:pPr>
        <w:widowControl w:val="0"/>
        <w:autoSpaceDE w:val="0"/>
        <w:autoSpaceDN w:val="0"/>
        <w:adjustRightInd w:val="0"/>
        <w:ind w:left="993" w:hanging="306"/>
        <w:jc w:val="both"/>
        <w:rPr>
          <w:rFonts w:asciiTheme="minorHAnsi" w:hAnsiTheme="minorHAnsi" w:cstheme="minorHAnsi"/>
          <w:sz w:val="22"/>
          <w:szCs w:val="22"/>
        </w:rPr>
      </w:pPr>
    </w:p>
    <w:p w14:paraId="0F29C8BA" w14:textId="6D7CCEDF" w:rsidR="00A43CF9" w:rsidRPr="0062384B" w:rsidRDefault="00A43CF9" w:rsidP="00FD2540">
      <w:pPr>
        <w:widowControl w:val="0"/>
        <w:autoSpaceDE w:val="0"/>
        <w:autoSpaceDN w:val="0"/>
        <w:adjustRightInd w:val="0"/>
        <w:ind w:left="993" w:hanging="306"/>
        <w:jc w:val="both"/>
        <w:rPr>
          <w:rFonts w:asciiTheme="minorHAnsi" w:hAnsiTheme="minorHAnsi" w:cstheme="minorHAnsi"/>
          <w:sz w:val="22"/>
          <w:szCs w:val="22"/>
        </w:rPr>
      </w:pPr>
      <w:r w:rsidRPr="0062384B">
        <w:rPr>
          <w:rFonts w:asciiTheme="minorHAnsi" w:hAnsiTheme="minorHAnsi" w:cstheme="minorHAnsi"/>
          <w:sz w:val="22"/>
          <w:szCs w:val="22"/>
        </w:rPr>
        <w:t>2.</w:t>
      </w:r>
      <w:r w:rsidRPr="0062384B">
        <w:rPr>
          <w:rFonts w:asciiTheme="minorHAnsi" w:hAnsiTheme="minorHAnsi" w:cstheme="minorHAnsi"/>
          <w:sz w:val="22"/>
          <w:szCs w:val="22"/>
        </w:rPr>
        <w:tab/>
        <w:t xml:space="preserve">Treatment areas: Areas for intensive care, special procedures, isolation, and good nursing must be available. Intensive care units in </w:t>
      </w:r>
      <w:r w:rsidRPr="0062384B">
        <w:rPr>
          <w:rFonts w:asciiTheme="minorHAnsi" w:hAnsiTheme="minorHAnsi" w:cstheme="minorHAnsi"/>
          <w:color w:val="000000"/>
          <w:sz w:val="22"/>
          <w:szCs w:val="22"/>
        </w:rPr>
        <w:t>the form of</w:t>
      </w:r>
      <w:r w:rsidR="007C2B9E" w:rsidRPr="0062384B">
        <w:rPr>
          <w:rFonts w:asciiTheme="minorHAnsi" w:hAnsiTheme="minorHAnsi" w:cstheme="minorHAnsi"/>
          <w:color w:val="000000"/>
          <w:sz w:val="22"/>
          <w:szCs w:val="22"/>
        </w:rPr>
        <w:t xml:space="preserve"> </w:t>
      </w:r>
      <w:r w:rsidRPr="0062384B">
        <w:rPr>
          <w:rFonts w:asciiTheme="minorHAnsi" w:hAnsiTheme="minorHAnsi" w:cstheme="minorHAnsi"/>
          <w:sz w:val="22"/>
          <w:szCs w:val="22"/>
        </w:rPr>
        <w:t xml:space="preserve">an incubator with heat control and oxygen delivery system are mandatory. Consideration </w:t>
      </w:r>
      <w:r w:rsidR="006A3BC3" w:rsidRPr="0062384B">
        <w:rPr>
          <w:rFonts w:asciiTheme="minorHAnsi" w:hAnsiTheme="minorHAnsi" w:cstheme="minorHAnsi"/>
          <w:sz w:val="22"/>
          <w:szCs w:val="22"/>
        </w:rPr>
        <w:t xml:space="preserve">of </w:t>
      </w:r>
      <w:r w:rsidRPr="0062384B">
        <w:rPr>
          <w:rFonts w:asciiTheme="minorHAnsi" w:hAnsiTheme="minorHAnsi" w:cstheme="minorHAnsi"/>
          <w:sz w:val="22"/>
          <w:szCs w:val="22"/>
        </w:rPr>
        <w:t>biosecurity and control of pathogen spread between patients is advisory.</w:t>
      </w:r>
    </w:p>
    <w:p w14:paraId="783EFF94" w14:textId="1D1B7C28" w:rsidR="00A43CF9" w:rsidRPr="0062384B" w:rsidRDefault="00A43CF9" w:rsidP="00FD2540">
      <w:pPr>
        <w:widowControl w:val="0"/>
        <w:autoSpaceDE w:val="0"/>
        <w:autoSpaceDN w:val="0"/>
        <w:adjustRightInd w:val="0"/>
        <w:ind w:left="993" w:hanging="306"/>
        <w:jc w:val="both"/>
        <w:rPr>
          <w:rFonts w:asciiTheme="minorHAnsi" w:hAnsiTheme="minorHAnsi" w:cstheme="minorHAnsi"/>
          <w:sz w:val="22"/>
          <w:szCs w:val="22"/>
        </w:rPr>
      </w:pPr>
      <w:r w:rsidRPr="0062384B">
        <w:rPr>
          <w:rFonts w:asciiTheme="minorHAnsi" w:hAnsiTheme="minorHAnsi" w:cstheme="minorHAnsi"/>
          <w:sz w:val="22"/>
          <w:szCs w:val="22"/>
        </w:rPr>
        <w:lastRenderedPageBreak/>
        <w:t>3.</w:t>
      </w:r>
      <w:r w:rsidRPr="0062384B">
        <w:rPr>
          <w:rFonts w:asciiTheme="minorHAnsi" w:hAnsiTheme="minorHAnsi" w:cstheme="minorHAnsi"/>
          <w:sz w:val="22"/>
          <w:szCs w:val="22"/>
        </w:rPr>
        <w:tab/>
        <w:t xml:space="preserve">Operating room: the operating rooms must be designed, constructed, used and maintained consistent with </w:t>
      </w:r>
      <w:r w:rsidRPr="0062384B">
        <w:rPr>
          <w:rFonts w:asciiTheme="minorHAnsi" w:hAnsiTheme="minorHAnsi" w:cstheme="minorHAnsi"/>
          <w:color w:val="000000"/>
          <w:sz w:val="22"/>
          <w:szCs w:val="22"/>
        </w:rPr>
        <w:t>current</w:t>
      </w:r>
      <w:r w:rsidR="007C2B9E" w:rsidRPr="0062384B">
        <w:rPr>
          <w:rFonts w:asciiTheme="minorHAnsi" w:hAnsiTheme="minorHAnsi" w:cstheme="minorHAnsi"/>
          <w:color w:val="000000"/>
          <w:sz w:val="22"/>
          <w:szCs w:val="22"/>
        </w:rPr>
        <w:t xml:space="preserve"> </w:t>
      </w:r>
      <w:r w:rsidRPr="0062384B">
        <w:rPr>
          <w:rFonts w:asciiTheme="minorHAnsi" w:hAnsiTheme="minorHAnsi" w:cstheme="minorHAnsi"/>
          <w:sz w:val="22"/>
          <w:szCs w:val="22"/>
        </w:rPr>
        <w:t xml:space="preserve">concepts of veterinary surgery. The surgery room(s) must be sized adequately for the patient, staff, and associated equipment. The sterile surgery room(s) must be ventilated according to the </w:t>
      </w:r>
      <w:r w:rsidRPr="0062384B">
        <w:rPr>
          <w:rFonts w:asciiTheme="minorHAnsi" w:hAnsiTheme="minorHAnsi" w:cstheme="minorHAnsi"/>
          <w:color w:val="000000"/>
          <w:sz w:val="22"/>
          <w:szCs w:val="22"/>
        </w:rPr>
        <w:t>current</w:t>
      </w:r>
      <w:r w:rsidR="007C2B9E" w:rsidRPr="0062384B">
        <w:rPr>
          <w:rFonts w:asciiTheme="minorHAnsi" w:hAnsiTheme="minorHAnsi" w:cstheme="minorHAnsi"/>
          <w:color w:val="000000"/>
          <w:sz w:val="22"/>
          <w:szCs w:val="22"/>
        </w:rPr>
        <w:t xml:space="preserve"> </w:t>
      </w:r>
      <w:r w:rsidRPr="0062384B">
        <w:rPr>
          <w:rFonts w:asciiTheme="minorHAnsi" w:hAnsiTheme="minorHAnsi" w:cstheme="minorHAnsi"/>
          <w:sz w:val="22"/>
          <w:szCs w:val="22"/>
        </w:rPr>
        <w:t xml:space="preserve">concepts of aseptic surgery. Emergency lighting must be available. </w:t>
      </w:r>
      <w:r w:rsidRPr="0062384B">
        <w:rPr>
          <w:rFonts w:asciiTheme="minorHAnsi" w:hAnsiTheme="minorHAnsi" w:cstheme="minorHAnsi"/>
          <w:color w:val="000000"/>
          <w:sz w:val="22"/>
          <w:szCs w:val="22"/>
        </w:rPr>
        <w:t>In accordance with</w:t>
      </w:r>
      <w:r w:rsidR="007C2B9E" w:rsidRPr="0062384B">
        <w:rPr>
          <w:rFonts w:asciiTheme="minorHAnsi" w:hAnsiTheme="minorHAnsi" w:cstheme="minorHAnsi"/>
          <w:color w:val="000000"/>
          <w:sz w:val="22"/>
          <w:szCs w:val="22"/>
        </w:rPr>
        <w:t xml:space="preserve"> </w:t>
      </w:r>
      <w:r w:rsidRPr="0062384B">
        <w:rPr>
          <w:rFonts w:asciiTheme="minorHAnsi" w:hAnsiTheme="minorHAnsi" w:cstheme="minorHAnsi"/>
          <w:sz w:val="22"/>
          <w:szCs w:val="22"/>
        </w:rPr>
        <w:t>modern standards, the sterile theatre should not be used for any other purposes.</w:t>
      </w:r>
    </w:p>
    <w:p w14:paraId="23DFC9ED" w14:textId="77777777" w:rsidR="00A43CF9" w:rsidRPr="0062384B" w:rsidRDefault="00A43CF9" w:rsidP="00FD2540">
      <w:pPr>
        <w:widowControl w:val="0"/>
        <w:autoSpaceDE w:val="0"/>
        <w:autoSpaceDN w:val="0"/>
        <w:adjustRightInd w:val="0"/>
        <w:ind w:left="993" w:hanging="306"/>
        <w:jc w:val="both"/>
        <w:rPr>
          <w:rFonts w:asciiTheme="minorHAnsi" w:hAnsiTheme="minorHAnsi" w:cstheme="minorHAnsi"/>
          <w:sz w:val="22"/>
          <w:szCs w:val="22"/>
        </w:rPr>
      </w:pPr>
    </w:p>
    <w:p w14:paraId="5B5257FF" w14:textId="68193F90" w:rsidR="00A43CF9" w:rsidRPr="0062384B" w:rsidRDefault="00A43CF9" w:rsidP="00FD2540">
      <w:pPr>
        <w:widowControl w:val="0"/>
        <w:autoSpaceDE w:val="0"/>
        <w:autoSpaceDN w:val="0"/>
        <w:adjustRightInd w:val="0"/>
        <w:ind w:left="993" w:hanging="306"/>
        <w:jc w:val="both"/>
        <w:rPr>
          <w:rFonts w:asciiTheme="minorHAnsi" w:hAnsiTheme="minorHAnsi" w:cstheme="minorHAnsi"/>
          <w:sz w:val="22"/>
          <w:szCs w:val="22"/>
        </w:rPr>
      </w:pPr>
      <w:r w:rsidRPr="0062384B">
        <w:rPr>
          <w:rFonts w:asciiTheme="minorHAnsi" w:hAnsiTheme="minorHAnsi" w:cstheme="minorHAnsi"/>
          <w:sz w:val="22"/>
          <w:szCs w:val="22"/>
        </w:rPr>
        <w:t>4.</w:t>
      </w:r>
      <w:r w:rsidRPr="0062384B">
        <w:rPr>
          <w:rFonts w:asciiTheme="minorHAnsi" w:hAnsiTheme="minorHAnsi" w:cstheme="minorHAnsi"/>
          <w:sz w:val="22"/>
          <w:szCs w:val="22"/>
        </w:rPr>
        <w:tab/>
        <w:t>Anaesthetic and critical care equipment: appropriate anaesthetic and critical care equipment must be available. An isoflurane vapori</w:t>
      </w:r>
      <w:r w:rsidR="000C4C57" w:rsidRPr="0062384B">
        <w:rPr>
          <w:rFonts w:asciiTheme="minorHAnsi" w:hAnsiTheme="minorHAnsi" w:cstheme="minorHAnsi"/>
          <w:sz w:val="22"/>
          <w:szCs w:val="22"/>
        </w:rPr>
        <w:t>s</w:t>
      </w:r>
      <w:r w:rsidRPr="0062384B">
        <w:rPr>
          <w:rFonts w:asciiTheme="minorHAnsi" w:hAnsiTheme="minorHAnsi" w:cstheme="minorHAnsi"/>
          <w:sz w:val="22"/>
          <w:szCs w:val="22"/>
        </w:rPr>
        <w:t>er with an adequate scavenging system is mandatory. Routine monitoring of surgical patients with respiratory or cardiac monitors is required.</w:t>
      </w:r>
    </w:p>
    <w:p w14:paraId="0106B5BF" w14:textId="77777777" w:rsidR="00A43CF9" w:rsidRPr="0062384B" w:rsidRDefault="00A43CF9" w:rsidP="00FD2540">
      <w:pPr>
        <w:widowControl w:val="0"/>
        <w:autoSpaceDE w:val="0"/>
        <w:autoSpaceDN w:val="0"/>
        <w:adjustRightInd w:val="0"/>
        <w:ind w:left="993" w:hanging="306"/>
        <w:jc w:val="both"/>
        <w:rPr>
          <w:rFonts w:asciiTheme="minorHAnsi" w:hAnsiTheme="minorHAnsi" w:cstheme="minorHAnsi"/>
          <w:sz w:val="22"/>
          <w:szCs w:val="22"/>
        </w:rPr>
      </w:pPr>
    </w:p>
    <w:p w14:paraId="79770745" w14:textId="77777777" w:rsidR="00A43CF9" w:rsidRPr="0062384B" w:rsidRDefault="00A43CF9" w:rsidP="00FD2540">
      <w:pPr>
        <w:widowControl w:val="0"/>
        <w:autoSpaceDE w:val="0"/>
        <w:autoSpaceDN w:val="0"/>
        <w:adjustRightInd w:val="0"/>
        <w:ind w:left="993" w:hanging="306"/>
        <w:jc w:val="both"/>
        <w:rPr>
          <w:rFonts w:asciiTheme="minorHAnsi" w:hAnsiTheme="minorHAnsi" w:cstheme="minorHAnsi"/>
          <w:sz w:val="22"/>
          <w:szCs w:val="22"/>
        </w:rPr>
      </w:pPr>
      <w:r w:rsidRPr="0062384B">
        <w:rPr>
          <w:rFonts w:asciiTheme="minorHAnsi" w:hAnsiTheme="minorHAnsi" w:cstheme="minorHAnsi"/>
          <w:sz w:val="22"/>
          <w:szCs w:val="22"/>
        </w:rPr>
        <w:t>5.</w:t>
      </w:r>
      <w:r w:rsidRPr="0062384B">
        <w:rPr>
          <w:rFonts w:asciiTheme="minorHAnsi" w:hAnsiTheme="minorHAnsi" w:cstheme="minorHAnsi"/>
          <w:sz w:val="22"/>
          <w:szCs w:val="22"/>
        </w:rPr>
        <w:tab/>
        <w:t>Surgical instrumentation: a full complement of general and special instrumentation for diagnostic and surgical procedures must be available. Ophthalmologic equipment and orthopaedic instrumentation sufficient for current standards of practice must be present.</w:t>
      </w:r>
    </w:p>
    <w:p w14:paraId="665EECAF" w14:textId="77777777" w:rsidR="00A43CF9" w:rsidRPr="0062384B" w:rsidRDefault="00A43CF9" w:rsidP="00FD2540">
      <w:pPr>
        <w:widowControl w:val="0"/>
        <w:autoSpaceDE w:val="0"/>
        <w:autoSpaceDN w:val="0"/>
        <w:adjustRightInd w:val="0"/>
        <w:ind w:left="993" w:hanging="306"/>
        <w:jc w:val="both"/>
        <w:rPr>
          <w:rFonts w:asciiTheme="minorHAnsi" w:hAnsiTheme="minorHAnsi" w:cstheme="minorHAnsi"/>
          <w:sz w:val="22"/>
          <w:szCs w:val="22"/>
        </w:rPr>
      </w:pPr>
    </w:p>
    <w:p w14:paraId="62AADC4D" w14:textId="77777777" w:rsidR="00A43CF9" w:rsidRPr="0062384B" w:rsidRDefault="00A43CF9" w:rsidP="00FD2540">
      <w:pPr>
        <w:widowControl w:val="0"/>
        <w:autoSpaceDE w:val="0"/>
        <w:autoSpaceDN w:val="0"/>
        <w:adjustRightInd w:val="0"/>
        <w:ind w:left="993" w:hanging="306"/>
        <w:jc w:val="both"/>
        <w:rPr>
          <w:rFonts w:asciiTheme="minorHAnsi" w:hAnsiTheme="minorHAnsi" w:cstheme="minorHAnsi"/>
          <w:sz w:val="22"/>
          <w:szCs w:val="22"/>
        </w:rPr>
      </w:pPr>
      <w:r w:rsidRPr="0062384B">
        <w:rPr>
          <w:rFonts w:asciiTheme="minorHAnsi" w:hAnsiTheme="minorHAnsi" w:cstheme="minorHAnsi"/>
          <w:sz w:val="22"/>
          <w:szCs w:val="22"/>
        </w:rPr>
        <w:t>6.</w:t>
      </w:r>
      <w:r w:rsidRPr="0062384B">
        <w:rPr>
          <w:rFonts w:asciiTheme="minorHAnsi" w:hAnsiTheme="minorHAnsi" w:cstheme="minorHAnsi"/>
          <w:sz w:val="22"/>
          <w:szCs w:val="22"/>
        </w:rPr>
        <w:tab/>
        <w:t>Photography: photographic equipment for the documentation of disease must be available.</w:t>
      </w:r>
    </w:p>
    <w:p w14:paraId="4FD250EF" w14:textId="77777777" w:rsidR="00A43CF9" w:rsidRPr="0062384B" w:rsidRDefault="00A43CF9" w:rsidP="00FD2540">
      <w:pPr>
        <w:widowControl w:val="0"/>
        <w:autoSpaceDE w:val="0"/>
        <w:autoSpaceDN w:val="0"/>
        <w:adjustRightInd w:val="0"/>
        <w:ind w:left="993" w:hanging="306"/>
        <w:jc w:val="both"/>
        <w:rPr>
          <w:rFonts w:asciiTheme="minorHAnsi" w:hAnsiTheme="minorHAnsi" w:cstheme="minorHAnsi"/>
          <w:sz w:val="22"/>
          <w:szCs w:val="22"/>
        </w:rPr>
      </w:pPr>
    </w:p>
    <w:p w14:paraId="5277CE4B" w14:textId="13AAFF1B" w:rsidR="00A43CF9" w:rsidRPr="0062384B" w:rsidRDefault="00A43CF9" w:rsidP="00FD2540">
      <w:pPr>
        <w:spacing w:after="200" w:line="276" w:lineRule="auto"/>
        <w:ind w:left="993" w:hanging="306"/>
        <w:jc w:val="both"/>
        <w:rPr>
          <w:rFonts w:asciiTheme="minorHAnsi" w:hAnsiTheme="minorHAnsi" w:cstheme="minorHAnsi"/>
          <w:sz w:val="22"/>
          <w:szCs w:val="22"/>
        </w:rPr>
      </w:pPr>
      <w:r w:rsidRPr="0062384B">
        <w:rPr>
          <w:rFonts w:asciiTheme="minorHAnsi" w:hAnsiTheme="minorHAnsi" w:cstheme="minorHAnsi"/>
          <w:sz w:val="22"/>
          <w:szCs w:val="22"/>
        </w:rPr>
        <w:t>7.</w:t>
      </w:r>
      <w:r w:rsidRPr="0062384B">
        <w:rPr>
          <w:rFonts w:asciiTheme="minorHAnsi" w:hAnsiTheme="minorHAnsi" w:cstheme="minorHAnsi"/>
          <w:sz w:val="22"/>
          <w:szCs w:val="22"/>
        </w:rPr>
        <w:tab/>
        <w:t>Sterili</w:t>
      </w:r>
      <w:r w:rsidR="000C4C57" w:rsidRPr="0062384B">
        <w:rPr>
          <w:rFonts w:asciiTheme="minorHAnsi" w:hAnsiTheme="minorHAnsi" w:cstheme="minorHAnsi"/>
          <w:sz w:val="22"/>
          <w:szCs w:val="22"/>
        </w:rPr>
        <w:t>s</w:t>
      </w:r>
      <w:r w:rsidRPr="0062384B">
        <w:rPr>
          <w:rFonts w:asciiTheme="minorHAnsi" w:hAnsiTheme="minorHAnsi" w:cstheme="minorHAnsi"/>
          <w:sz w:val="22"/>
          <w:szCs w:val="22"/>
        </w:rPr>
        <w:t>ation: steam and heat sterili</w:t>
      </w:r>
      <w:r w:rsidR="000C4C57" w:rsidRPr="0062384B">
        <w:rPr>
          <w:rFonts w:asciiTheme="minorHAnsi" w:hAnsiTheme="minorHAnsi" w:cstheme="minorHAnsi"/>
          <w:sz w:val="22"/>
          <w:szCs w:val="22"/>
        </w:rPr>
        <w:t>s</w:t>
      </w:r>
      <w:r w:rsidRPr="0062384B">
        <w:rPr>
          <w:rFonts w:asciiTheme="minorHAnsi" w:hAnsiTheme="minorHAnsi" w:cstheme="minorHAnsi"/>
          <w:sz w:val="22"/>
          <w:szCs w:val="22"/>
        </w:rPr>
        <w:t>ation of surgical instrumentation and supplies must be available, and the sterili</w:t>
      </w:r>
      <w:r w:rsidR="000C4C57" w:rsidRPr="0062384B">
        <w:rPr>
          <w:rFonts w:asciiTheme="minorHAnsi" w:hAnsiTheme="minorHAnsi" w:cstheme="minorHAnsi"/>
          <w:sz w:val="22"/>
          <w:szCs w:val="22"/>
        </w:rPr>
        <w:t>s</w:t>
      </w:r>
      <w:r w:rsidRPr="0062384B">
        <w:rPr>
          <w:rFonts w:asciiTheme="minorHAnsi" w:hAnsiTheme="minorHAnsi" w:cstheme="minorHAnsi"/>
          <w:sz w:val="22"/>
          <w:szCs w:val="22"/>
        </w:rPr>
        <w:t>ation capacity must be commensurate with the caseload</w:t>
      </w:r>
      <w:r w:rsidR="00FD2540" w:rsidRPr="0062384B">
        <w:rPr>
          <w:rFonts w:asciiTheme="minorHAnsi" w:hAnsiTheme="minorHAnsi" w:cstheme="minorHAnsi"/>
          <w:sz w:val="22"/>
          <w:szCs w:val="22"/>
        </w:rPr>
        <w:t>.</w:t>
      </w:r>
    </w:p>
    <w:p w14:paraId="5931FB8C" w14:textId="24AAB3F8" w:rsidR="008A6EC5" w:rsidRPr="0062384B" w:rsidRDefault="008A6EC5" w:rsidP="008A6EC5">
      <w:pPr>
        <w:jc w:val="both"/>
        <w:rPr>
          <w:rFonts w:asciiTheme="minorHAnsi" w:hAnsiTheme="minorHAnsi" w:cstheme="minorHAnsi"/>
          <w:b/>
          <w:sz w:val="22"/>
          <w:szCs w:val="22"/>
        </w:rPr>
      </w:pPr>
      <w:r w:rsidRPr="0062384B">
        <w:rPr>
          <w:rFonts w:asciiTheme="minorHAnsi" w:hAnsiTheme="minorHAnsi" w:cstheme="minorHAnsi"/>
          <w:b/>
          <w:sz w:val="22"/>
          <w:szCs w:val="22"/>
        </w:rPr>
        <w:t xml:space="preserve">E. Case </w:t>
      </w:r>
      <w:r w:rsidR="000E05B0" w:rsidRPr="0062384B">
        <w:rPr>
          <w:rFonts w:asciiTheme="minorHAnsi" w:hAnsiTheme="minorHAnsi" w:cstheme="minorHAnsi"/>
          <w:b/>
          <w:sz w:val="22"/>
          <w:szCs w:val="22"/>
        </w:rPr>
        <w:t>N</w:t>
      </w:r>
      <w:r w:rsidRPr="0062384B">
        <w:rPr>
          <w:rFonts w:asciiTheme="minorHAnsi" w:hAnsiTheme="minorHAnsi" w:cstheme="minorHAnsi"/>
          <w:b/>
          <w:sz w:val="22"/>
          <w:szCs w:val="22"/>
        </w:rPr>
        <w:t xml:space="preserve">umbers </w:t>
      </w:r>
      <w:r w:rsidR="000E05B0" w:rsidRPr="0062384B">
        <w:rPr>
          <w:rFonts w:asciiTheme="minorHAnsi" w:hAnsiTheme="minorHAnsi" w:cstheme="minorHAnsi"/>
          <w:b/>
          <w:sz w:val="22"/>
          <w:szCs w:val="22"/>
        </w:rPr>
        <w:t>a</w:t>
      </w:r>
      <w:r w:rsidRPr="0062384B">
        <w:rPr>
          <w:rFonts w:asciiTheme="minorHAnsi" w:hAnsiTheme="minorHAnsi" w:cstheme="minorHAnsi"/>
          <w:b/>
          <w:sz w:val="22"/>
          <w:szCs w:val="22"/>
        </w:rPr>
        <w:t xml:space="preserve">nd </w:t>
      </w:r>
      <w:r w:rsidR="000E05B0" w:rsidRPr="0062384B">
        <w:rPr>
          <w:rFonts w:asciiTheme="minorHAnsi" w:hAnsiTheme="minorHAnsi" w:cstheme="minorHAnsi"/>
          <w:b/>
          <w:sz w:val="22"/>
          <w:szCs w:val="22"/>
        </w:rPr>
        <w:t>C</w:t>
      </w:r>
      <w:r w:rsidRPr="0062384B">
        <w:rPr>
          <w:rFonts w:asciiTheme="minorHAnsi" w:hAnsiTheme="minorHAnsi" w:cstheme="minorHAnsi"/>
          <w:b/>
          <w:sz w:val="22"/>
          <w:szCs w:val="22"/>
        </w:rPr>
        <w:t xml:space="preserve">ase </w:t>
      </w:r>
      <w:r w:rsidR="000E05B0" w:rsidRPr="0062384B">
        <w:rPr>
          <w:rFonts w:asciiTheme="minorHAnsi" w:hAnsiTheme="minorHAnsi" w:cstheme="minorHAnsi"/>
          <w:b/>
          <w:sz w:val="22"/>
          <w:szCs w:val="22"/>
        </w:rPr>
        <w:t>L</w:t>
      </w:r>
      <w:r w:rsidRPr="0062384B">
        <w:rPr>
          <w:rFonts w:asciiTheme="minorHAnsi" w:hAnsiTheme="minorHAnsi" w:cstheme="minorHAnsi"/>
          <w:b/>
          <w:sz w:val="22"/>
          <w:szCs w:val="22"/>
        </w:rPr>
        <w:t xml:space="preserve">ogs. </w:t>
      </w:r>
    </w:p>
    <w:p w14:paraId="6D8BFDB4" w14:textId="77777777" w:rsidR="008A6EC5" w:rsidRPr="0062384B" w:rsidRDefault="008A6EC5" w:rsidP="008A6EC5">
      <w:pPr>
        <w:jc w:val="both"/>
        <w:rPr>
          <w:rFonts w:asciiTheme="minorHAnsi" w:hAnsiTheme="minorHAnsi" w:cstheme="minorHAnsi"/>
          <w:b/>
          <w:sz w:val="22"/>
          <w:szCs w:val="22"/>
        </w:rPr>
      </w:pPr>
    </w:p>
    <w:p w14:paraId="2E90C60C" w14:textId="55521BDD" w:rsidR="008A6EC5" w:rsidRPr="0062384B" w:rsidRDefault="008A6EC5" w:rsidP="008A6EC5">
      <w:pPr>
        <w:widowControl w:val="0"/>
        <w:autoSpaceDE w:val="0"/>
        <w:autoSpaceDN w:val="0"/>
        <w:adjustRightInd w:val="0"/>
        <w:spacing w:after="200"/>
        <w:jc w:val="both"/>
        <w:rPr>
          <w:rFonts w:asciiTheme="minorHAnsi" w:hAnsiTheme="minorHAnsi" w:cstheme="minorHAnsi"/>
          <w:sz w:val="22"/>
          <w:szCs w:val="22"/>
        </w:rPr>
      </w:pPr>
      <w:r w:rsidRPr="0062384B">
        <w:rPr>
          <w:rFonts w:asciiTheme="minorHAnsi" w:hAnsiTheme="minorHAnsi" w:cstheme="minorHAnsi"/>
          <w:sz w:val="22"/>
          <w:szCs w:val="22"/>
        </w:rPr>
        <w:t xml:space="preserve">The caseload of the institution must be large enough to afford the candidate adequate exposure to all required phases of practice of small mammal medicine. The minimum acceptable number of accessions will depend upon the difficulty of the problem and the extent of treatment provided, but should be divided over a range of different procedures and species. The </w:t>
      </w:r>
      <w:r w:rsidR="005B7B5D" w:rsidRPr="0062384B">
        <w:rPr>
          <w:rFonts w:asciiTheme="minorHAnsi" w:hAnsiTheme="minorHAnsi" w:cstheme="minorHAnsi"/>
          <w:sz w:val="22"/>
          <w:szCs w:val="22"/>
        </w:rPr>
        <w:t>R</w:t>
      </w:r>
      <w:r w:rsidRPr="0062384B">
        <w:rPr>
          <w:rFonts w:asciiTheme="minorHAnsi" w:hAnsiTheme="minorHAnsi" w:cstheme="minorHAnsi"/>
          <w:sz w:val="22"/>
          <w:szCs w:val="22"/>
        </w:rPr>
        <w:t xml:space="preserve">esident should be involved in </w:t>
      </w:r>
      <w:r w:rsidR="006A3BC3" w:rsidRPr="0062384B">
        <w:rPr>
          <w:rFonts w:asciiTheme="minorHAnsi" w:hAnsiTheme="minorHAnsi" w:cstheme="minorHAnsi"/>
          <w:sz w:val="22"/>
          <w:szCs w:val="22"/>
        </w:rPr>
        <w:t xml:space="preserve">a </w:t>
      </w:r>
      <w:r w:rsidRPr="0062384B">
        <w:rPr>
          <w:rFonts w:asciiTheme="minorHAnsi" w:hAnsiTheme="minorHAnsi" w:cstheme="minorHAnsi"/>
          <w:sz w:val="22"/>
          <w:szCs w:val="22"/>
        </w:rPr>
        <w:t xml:space="preserve">minimum </w:t>
      </w:r>
      <w:r w:rsidR="006A3BC3" w:rsidRPr="0062384B">
        <w:rPr>
          <w:rFonts w:asciiTheme="minorHAnsi" w:hAnsiTheme="minorHAnsi" w:cstheme="minorHAnsi"/>
          <w:sz w:val="22"/>
          <w:szCs w:val="22"/>
        </w:rPr>
        <w:t xml:space="preserve">of </w:t>
      </w:r>
      <w:r w:rsidRPr="0062384B">
        <w:rPr>
          <w:rFonts w:asciiTheme="minorHAnsi" w:hAnsiTheme="minorHAnsi" w:cstheme="minorHAnsi"/>
          <w:sz w:val="22"/>
          <w:szCs w:val="22"/>
        </w:rPr>
        <w:t xml:space="preserve">10 </w:t>
      </w:r>
      <w:r w:rsidR="000E05B0" w:rsidRPr="0062384B">
        <w:rPr>
          <w:rFonts w:asciiTheme="minorHAnsi" w:hAnsiTheme="minorHAnsi" w:cstheme="minorHAnsi"/>
          <w:sz w:val="22"/>
          <w:szCs w:val="22"/>
        </w:rPr>
        <w:t>s</w:t>
      </w:r>
      <w:r w:rsidRPr="0062384B">
        <w:rPr>
          <w:rFonts w:asciiTheme="minorHAnsi" w:hAnsiTheme="minorHAnsi" w:cstheme="minorHAnsi"/>
          <w:sz w:val="22"/>
          <w:szCs w:val="22"/>
        </w:rPr>
        <w:t xml:space="preserve">mall </w:t>
      </w:r>
      <w:r w:rsidR="000E05B0" w:rsidRPr="0062384B">
        <w:rPr>
          <w:rFonts w:asciiTheme="minorHAnsi" w:hAnsiTheme="minorHAnsi" w:cstheme="minorHAnsi"/>
          <w:sz w:val="22"/>
          <w:szCs w:val="22"/>
        </w:rPr>
        <w:t>m</w:t>
      </w:r>
      <w:r w:rsidRPr="0062384B">
        <w:rPr>
          <w:rFonts w:asciiTheme="minorHAnsi" w:hAnsiTheme="minorHAnsi" w:cstheme="minorHAnsi"/>
          <w:sz w:val="22"/>
          <w:szCs w:val="22"/>
        </w:rPr>
        <w:t xml:space="preserve">ammal cases per week, and at least 450 </w:t>
      </w:r>
      <w:r w:rsidR="00FB0F62" w:rsidRPr="0062384B">
        <w:rPr>
          <w:rFonts w:asciiTheme="minorHAnsi" w:hAnsiTheme="minorHAnsi" w:cstheme="minorHAnsi"/>
          <w:sz w:val="22"/>
          <w:szCs w:val="22"/>
        </w:rPr>
        <w:t>patients</w:t>
      </w:r>
      <w:r w:rsidRPr="0062384B">
        <w:rPr>
          <w:rFonts w:asciiTheme="minorHAnsi" w:hAnsiTheme="minorHAnsi" w:cstheme="minorHAnsi"/>
          <w:sz w:val="22"/>
          <w:szCs w:val="22"/>
        </w:rPr>
        <w:t xml:space="preserve"> </w:t>
      </w:r>
      <w:r w:rsidR="005C79B8" w:rsidRPr="0062384B">
        <w:rPr>
          <w:rFonts w:asciiTheme="minorHAnsi" w:hAnsiTheme="minorHAnsi" w:cstheme="minorHAnsi"/>
          <w:sz w:val="22"/>
          <w:szCs w:val="22"/>
        </w:rPr>
        <w:t>during the entire residency period</w:t>
      </w:r>
      <w:r w:rsidRPr="0062384B">
        <w:rPr>
          <w:rFonts w:asciiTheme="minorHAnsi" w:hAnsiTheme="minorHAnsi" w:cstheme="minorHAnsi"/>
          <w:sz w:val="22"/>
          <w:szCs w:val="22"/>
        </w:rPr>
        <w:t>.</w:t>
      </w:r>
    </w:p>
    <w:p w14:paraId="030A8451" w14:textId="4A03E2C6" w:rsidR="008A6EC5" w:rsidRPr="0062384B" w:rsidRDefault="008A6EC5" w:rsidP="008A6EC5">
      <w:pPr>
        <w:widowControl w:val="0"/>
        <w:autoSpaceDE w:val="0"/>
        <w:autoSpaceDN w:val="0"/>
        <w:adjustRightInd w:val="0"/>
        <w:spacing w:after="200"/>
        <w:jc w:val="both"/>
        <w:rPr>
          <w:rFonts w:asciiTheme="minorHAnsi" w:hAnsiTheme="minorHAnsi" w:cstheme="minorHAnsi"/>
          <w:sz w:val="22"/>
          <w:szCs w:val="22"/>
        </w:rPr>
      </w:pPr>
      <w:r w:rsidRPr="0062384B">
        <w:rPr>
          <w:rFonts w:asciiTheme="minorHAnsi" w:hAnsiTheme="minorHAnsi" w:cstheme="minorHAnsi"/>
          <w:sz w:val="22"/>
          <w:szCs w:val="22"/>
        </w:rPr>
        <w:t xml:space="preserve">While a minimum case load is necessary to develop clinical experience, the candidate must also be provided with sufficient time to evaluate patients properly, to study, and to participate in rounds, workshops, work with other </w:t>
      </w:r>
      <w:r w:rsidR="00897CB5" w:rsidRPr="0062384B">
        <w:rPr>
          <w:rFonts w:asciiTheme="minorHAnsi" w:hAnsiTheme="minorHAnsi" w:cstheme="minorHAnsi"/>
          <w:sz w:val="22"/>
          <w:szCs w:val="22"/>
        </w:rPr>
        <w:t>Board-Certified</w:t>
      </w:r>
      <w:r w:rsidRPr="0062384B">
        <w:rPr>
          <w:rFonts w:asciiTheme="minorHAnsi" w:hAnsiTheme="minorHAnsi" w:cstheme="minorHAnsi"/>
          <w:sz w:val="22"/>
          <w:szCs w:val="22"/>
        </w:rPr>
        <w:t xml:space="preserve"> Specialists and to lecture.</w:t>
      </w:r>
    </w:p>
    <w:p w14:paraId="4582D59E" w14:textId="77777777" w:rsidR="008A6EC5" w:rsidRPr="0062384B" w:rsidRDefault="008A6EC5" w:rsidP="008A6EC5">
      <w:pPr>
        <w:jc w:val="both"/>
        <w:rPr>
          <w:rFonts w:asciiTheme="minorHAnsi" w:hAnsiTheme="minorHAnsi" w:cstheme="minorHAnsi"/>
          <w:sz w:val="22"/>
          <w:szCs w:val="22"/>
        </w:rPr>
      </w:pPr>
    </w:p>
    <w:p w14:paraId="4749DF19" w14:textId="77777777" w:rsidR="008A6EC5" w:rsidRPr="0062384B" w:rsidRDefault="008A6EC5" w:rsidP="008A6EC5">
      <w:pPr>
        <w:jc w:val="both"/>
        <w:rPr>
          <w:rFonts w:asciiTheme="minorHAnsi" w:hAnsiTheme="minorHAnsi" w:cstheme="minorHAnsi"/>
          <w:b/>
          <w:sz w:val="22"/>
          <w:szCs w:val="22"/>
        </w:rPr>
      </w:pPr>
      <w:r w:rsidRPr="0062384B">
        <w:rPr>
          <w:rFonts w:asciiTheme="minorHAnsi" w:hAnsiTheme="minorHAnsi" w:cstheme="minorHAnsi"/>
          <w:b/>
          <w:sz w:val="22"/>
          <w:szCs w:val="22"/>
        </w:rPr>
        <w:t>F. Documentation</w:t>
      </w:r>
    </w:p>
    <w:p w14:paraId="7800A49C" w14:textId="77777777" w:rsidR="008A6EC5" w:rsidRPr="0062384B" w:rsidRDefault="008A6EC5" w:rsidP="008A6EC5">
      <w:pPr>
        <w:jc w:val="both"/>
        <w:rPr>
          <w:rFonts w:asciiTheme="minorHAnsi" w:hAnsiTheme="minorHAnsi" w:cstheme="minorHAnsi"/>
          <w:sz w:val="22"/>
          <w:szCs w:val="22"/>
        </w:rPr>
      </w:pPr>
    </w:p>
    <w:p w14:paraId="4BB7EF67" w14:textId="5484735D" w:rsidR="008A6EC5" w:rsidRPr="0062384B" w:rsidRDefault="008A6EC5" w:rsidP="008A6EC5">
      <w:pPr>
        <w:jc w:val="both"/>
        <w:rPr>
          <w:rFonts w:asciiTheme="minorHAnsi" w:hAnsiTheme="minorHAnsi" w:cstheme="minorHAnsi"/>
          <w:sz w:val="22"/>
          <w:szCs w:val="22"/>
        </w:rPr>
      </w:pPr>
      <w:r w:rsidRPr="0062384B">
        <w:rPr>
          <w:rFonts w:asciiTheme="minorHAnsi" w:hAnsiTheme="minorHAnsi" w:cstheme="minorHAnsi"/>
          <w:sz w:val="22"/>
          <w:szCs w:val="22"/>
        </w:rPr>
        <w:t xml:space="preserve">The </w:t>
      </w:r>
      <w:r w:rsidR="005B7B5D" w:rsidRPr="0062384B">
        <w:rPr>
          <w:rFonts w:asciiTheme="minorHAnsi" w:hAnsiTheme="minorHAnsi" w:cstheme="minorHAnsi"/>
          <w:sz w:val="22"/>
          <w:szCs w:val="22"/>
        </w:rPr>
        <w:t>R</w:t>
      </w:r>
      <w:r w:rsidRPr="0062384B">
        <w:rPr>
          <w:rFonts w:asciiTheme="minorHAnsi" w:hAnsiTheme="minorHAnsi" w:cstheme="minorHAnsi"/>
          <w:sz w:val="22"/>
          <w:szCs w:val="22"/>
        </w:rPr>
        <w:t xml:space="preserve">esident </w:t>
      </w:r>
      <w:r w:rsidR="005C79B8" w:rsidRPr="0062384B">
        <w:rPr>
          <w:rFonts w:asciiTheme="minorHAnsi" w:hAnsiTheme="minorHAnsi" w:cstheme="minorHAnsi"/>
          <w:sz w:val="22"/>
          <w:szCs w:val="22"/>
        </w:rPr>
        <w:t xml:space="preserve">maintains </w:t>
      </w:r>
      <w:r w:rsidRPr="0062384B">
        <w:rPr>
          <w:rFonts w:asciiTheme="minorHAnsi" w:hAnsiTheme="minorHAnsi" w:cstheme="minorHAnsi"/>
          <w:sz w:val="22"/>
          <w:szCs w:val="22"/>
        </w:rPr>
        <w:t>and submi</w:t>
      </w:r>
      <w:r w:rsidR="005C79B8" w:rsidRPr="0062384B">
        <w:rPr>
          <w:rFonts w:asciiTheme="minorHAnsi" w:hAnsiTheme="minorHAnsi" w:cstheme="minorHAnsi"/>
          <w:sz w:val="22"/>
          <w:szCs w:val="22"/>
        </w:rPr>
        <w:t xml:space="preserve">ts </w:t>
      </w:r>
      <w:r w:rsidRPr="0062384B">
        <w:rPr>
          <w:rFonts w:asciiTheme="minorHAnsi" w:hAnsiTheme="minorHAnsi" w:cstheme="minorHAnsi"/>
          <w:sz w:val="22"/>
          <w:szCs w:val="22"/>
        </w:rPr>
        <w:t>the reporting package to the Education and Residency Committee as described in Policies and Procedures; Part 1, sections 5.6.</w:t>
      </w:r>
    </w:p>
    <w:p w14:paraId="6A6830A3" w14:textId="77777777" w:rsidR="008A6EC5" w:rsidRPr="0062384B" w:rsidRDefault="008A6EC5" w:rsidP="008A6EC5">
      <w:pPr>
        <w:jc w:val="both"/>
        <w:rPr>
          <w:rFonts w:asciiTheme="minorHAnsi" w:hAnsiTheme="minorHAnsi" w:cstheme="minorHAnsi"/>
          <w:sz w:val="22"/>
          <w:szCs w:val="22"/>
        </w:rPr>
      </w:pPr>
    </w:p>
    <w:p w14:paraId="3A1EBE79" w14:textId="7DC7504A" w:rsidR="008A6EC5" w:rsidRPr="0062384B" w:rsidRDefault="008A6EC5" w:rsidP="008A6EC5">
      <w:pPr>
        <w:jc w:val="both"/>
        <w:rPr>
          <w:rFonts w:asciiTheme="minorHAnsi" w:hAnsiTheme="minorHAnsi" w:cstheme="minorHAnsi"/>
          <w:sz w:val="22"/>
          <w:szCs w:val="22"/>
        </w:rPr>
      </w:pPr>
      <w:r w:rsidRPr="0062384B">
        <w:rPr>
          <w:rFonts w:asciiTheme="minorHAnsi" w:hAnsiTheme="minorHAnsi" w:cstheme="minorHAnsi"/>
          <w:sz w:val="22"/>
          <w:szCs w:val="22"/>
        </w:rPr>
        <w:t xml:space="preserve">The </w:t>
      </w:r>
      <w:r w:rsidR="000E05B0" w:rsidRPr="0062384B">
        <w:rPr>
          <w:rFonts w:asciiTheme="minorHAnsi" w:hAnsiTheme="minorHAnsi" w:cstheme="minorHAnsi"/>
          <w:sz w:val="22"/>
          <w:szCs w:val="22"/>
        </w:rPr>
        <w:t>S</w:t>
      </w:r>
      <w:r w:rsidRPr="0062384B">
        <w:rPr>
          <w:rFonts w:asciiTheme="minorHAnsi" w:hAnsiTheme="minorHAnsi" w:cstheme="minorHAnsi"/>
          <w:sz w:val="22"/>
          <w:szCs w:val="22"/>
        </w:rPr>
        <w:t xml:space="preserve">mall </w:t>
      </w:r>
      <w:r w:rsidR="000E05B0" w:rsidRPr="0062384B">
        <w:rPr>
          <w:rFonts w:asciiTheme="minorHAnsi" w:hAnsiTheme="minorHAnsi" w:cstheme="minorHAnsi"/>
          <w:sz w:val="22"/>
          <w:szCs w:val="22"/>
        </w:rPr>
        <w:t>M</w:t>
      </w:r>
      <w:r w:rsidRPr="0062384B">
        <w:rPr>
          <w:rFonts w:asciiTheme="minorHAnsi" w:hAnsiTheme="minorHAnsi" w:cstheme="minorHAnsi"/>
          <w:sz w:val="22"/>
          <w:szCs w:val="22"/>
        </w:rPr>
        <w:t>ammal specialty is a clinical residency program</w:t>
      </w:r>
      <w:r w:rsidR="000C4C57" w:rsidRPr="0062384B">
        <w:rPr>
          <w:rFonts w:asciiTheme="minorHAnsi" w:hAnsiTheme="minorHAnsi" w:cstheme="minorHAnsi"/>
          <w:sz w:val="22"/>
          <w:szCs w:val="22"/>
        </w:rPr>
        <w:t>me</w:t>
      </w:r>
      <w:r w:rsidRPr="0062384B">
        <w:rPr>
          <w:rFonts w:asciiTheme="minorHAnsi" w:hAnsiTheme="minorHAnsi" w:cstheme="minorHAnsi"/>
          <w:sz w:val="22"/>
          <w:szCs w:val="22"/>
        </w:rPr>
        <w:t xml:space="preserve"> and therefore follows the report submission frequency </w:t>
      </w:r>
      <w:r w:rsidR="0091099A" w:rsidRPr="0062384B">
        <w:rPr>
          <w:rFonts w:asciiTheme="minorHAnsi" w:hAnsiTheme="minorHAnsi" w:cstheme="minorHAnsi"/>
          <w:sz w:val="22"/>
          <w:szCs w:val="22"/>
        </w:rPr>
        <w:t xml:space="preserve">of </w:t>
      </w:r>
      <w:r w:rsidRPr="0062384B">
        <w:rPr>
          <w:rFonts w:asciiTheme="minorHAnsi" w:hAnsiTheme="minorHAnsi" w:cstheme="minorHAnsi"/>
          <w:sz w:val="22"/>
          <w:szCs w:val="22"/>
        </w:rPr>
        <w:t>3-3-6-6-6-6 months</w:t>
      </w:r>
      <w:r w:rsidR="0091099A" w:rsidRPr="0062384B">
        <w:rPr>
          <w:rFonts w:asciiTheme="minorHAnsi" w:hAnsiTheme="minorHAnsi" w:cstheme="minorHAnsi"/>
          <w:sz w:val="22"/>
          <w:szCs w:val="22"/>
        </w:rPr>
        <w:t>, each period termed a “residency phase”</w:t>
      </w:r>
      <w:r w:rsidRPr="0062384B">
        <w:rPr>
          <w:rFonts w:asciiTheme="minorHAnsi" w:hAnsiTheme="minorHAnsi" w:cstheme="minorHAnsi"/>
          <w:sz w:val="22"/>
          <w:szCs w:val="22"/>
        </w:rPr>
        <w:t xml:space="preserve"> (</w:t>
      </w:r>
      <w:r w:rsidR="0091099A" w:rsidRPr="0062384B">
        <w:rPr>
          <w:rFonts w:asciiTheme="minorHAnsi" w:hAnsiTheme="minorHAnsi" w:cstheme="minorHAnsi"/>
          <w:sz w:val="22"/>
          <w:szCs w:val="22"/>
        </w:rPr>
        <w:t xml:space="preserve">See </w:t>
      </w:r>
      <w:r w:rsidRPr="0062384B">
        <w:rPr>
          <w:rFonts w:asciiTheme="minorHAnsi" w:hAnsiTheme="minorHAnsi" w:cstheme="minorHAnsi"/>
          <w:sz w:val="22"/>
          <w:szCs w:val="22"/>
        </w:rPr>
        <w:t xml:space="preserve">Policies and Procedures: Part 1, section 5.6.1). The reports must be maintained and submitted in the </w:t>
      </w:r>
      <w:r w:rsidR="0091099A" w:rsidRPr="0062384B">
        <w:rPr>
          <w:rFonts w:asciiTheme="minorHAnsi" w:hAnsiTheme="minorHAnsi" w:cstheme="minorHAnsi"/>
          <w:sz w:val="22"/>
          <w:szCs w:val="22"/>
        </w:rPr>
        <w:t xml:space="preserve">Education and Residency Committee </w:t>
      </w:r>
      <w:r w:rsidRPr="0062384B">
        <w:rPr>
          <w:rFonts w:asciiTheme="minorHAnsi" w:hAnsiTheme="minorHAnsi" w:cstheme="minorHAnsi"/>
          <w:sz w:val="22"/>
          <w:szCs w:val="22"/>
        </w:rPr>
        <w:t>approved specialty repor</w:t>
      </w:r>
      <w:r w:rsidR="000E2086" w:rsidRPr="0062384B">
        <w:rPr>
          <w:rFonts w:asciiTheme="minorHAnsi" w:hAnsiTheme="minorHAnsi" w:cstheme="minorHAnsi"/>
          <w:sz w:val="22"/>
          <w:szCs w:val="22"/>
        </w:rPr>
        <w:t>t templates</w:t>
      </w:r>
      <w:r w:rsidR="006A3BC3" w:rsidRPr="0062384B">
        <w:rPr>
          <w:rFonts w:asciiTheme="minorHAnsi" w:hAnsiTheme="minorHAnsi" w:cstheme="minorHAnsi"/>
          <w:sz w:val="22"/>
          <w:szCs w:val="22"/>
        </w:rPr>
        <w:t>,</w:t>
      </w:r>
      <w:r w:rsidR="000E2086" w:rsidRPr="0062384B">
        <w:rPr>
          <w:rFonts w:asciiTheme="minorHAnsi" w:hAnsiTheme="minorHAnsi" w:cstheme="minorHAnsi"/>
          <w:sz w:val="22"/>
          <w:szCs w:val="22"/>
        </w:rPr>
        <w:t xml:space="preserve"> as described below. A set of small mammal case </w:t>
      </w:r>
      <w:r w:rsidR="00EE6ADA" w:rsidRPr="0062384B">
        <w:rPr>
          <w:rFonts w:asciiTheme="minorHAnsi" w:hAnsiTheme="minorHAnsi" w:cstheme="minorHAnsi"/>
          <w:sz w:val="22"/>
          <w:szCs w:val="22"/>
        </w:rPr>
        <w:t xml:space="preserve">log documents is available on the website. </w:t>
      </w:r>
    </w:p>
    <w:p w14:paraId="64FF7EA7" w14:textId="38AAC9E0" w:rsidR="0091099A" w:rsidRPr="0062384B" w:rsidRDefault="0091099A" w:rsidP="008A6EC5">
      <w:pPr>
        <w:jc w:val="both"/>
        <w:rPr>
          <w:rFonts w:asciiTheme="minorHAnsi" w:hAnsiTheme="minorHAnsi" w:cstheme="minorHAnsi"/>
          <w:sz w:val="22"/>
          <w:szCs w:val="22"/>
        </w:rPr>
      </w:pPr>
    </w:p>
    <w:p w14:paraId="0B0F5DDC" w14:textId="24A6CB92" w:rsidR="0091099A" w:rsidRPr="0062384B" w:rsidRDefault="0091099A" w:rsidP="008A6EC5">
      <w:pPr>
        <w:jc w:val="both"/>
        <w:rPr>
          <w:rFonts w:asciiTheme="minorHAnsi" w:hAnsiTheme="minorHAnsi" w:cstheme="minorHAnsi"/>
          <w:sz w:val="22"/>
          <w:szCs w:val="22"/>
        </w:rPr>
      </w:pPr>
      <w:r w:rsidRPr="0062384B">
        <w:rPr>
          <w:rFonts w:asciiTheme="minorHAnsi" w:hAnsiTheme="minorHAnsi" w:cstheme="minorHAnsi"/>
          <w:sz w:val="22"/>
          <w:szCs w:val="22"/>
        </w:rPr>
        <w:t xml:space="preserve">Two </w:t>
      </w:r>
      <w:r w:rsidR="003E57F2" w:rsidRPr="0062384B">
        <w:rPr>
          <w:rFonts w:asciiTheme="minorHAnsi" w:hAnsiTheme="minorHAnsi" w:cstheme="minorHAnsi"/>
          <w:sz w:val="22"/>
          <w:szCs w:val="22"/>
        </w:rPr>
        <w:t xml:space="preserve">reports </w:t>
      </w:r>
      <w:r w:rsidRPr="0062384B">
        <w:rPr>
          <w:rFonts w:asciiTheme="minorHAnsi" w:hAnsiTheme="minorHAnsi" w:cstheme="minorHAnsi"/>
          <w:sz w:val="22"/>
          <w:szCs w:val="22"/>
        </w:rPr>
        <w:t xml:space="preserve">are completed by the resident </w:t>
      </w:r>
      <w:r w:rsidR="003E57F2" w:rsidRPr="0062384B">
        <w:rPr>
          <w:rFonts w:asciiTheme="minorHAnsi" w:hAnsiTheme="minorHAnsi" w:cstheme="minorHAnsi"/>
          <w:sz w:val="22"/>
          <w:szCs w:val="22"/>
        </w:rPr>
        <w:t xml:space="preserve">(the Case Log and the Resident Progress Report) </w:t>
      </w:r>
      <w:r w:rsidRPr="0062384B">
        <w:rPr>
          <w:rFonts w:asciiTheme="minorHAnsi" w:hAnsiTheme="minorHAnsi" w:cstheme="minorHAnsi"/>
          <w:sz w:val="22"/>
          <w:szCs w:val="22"/>
        </w:rPr>
        <w:t xml:space="preserve">and one </w:t>
      </w:r>
      <w:r w:rsidR="003E57F2" w:rsidRPr="0062384B">
        <w:rPr>
          <w:rFonts w:asciiTheme="minorHAnsi" w:hAnsiTheme="minorHAnsi" w:cstheme="minorHAnsi"/>
          <w:sz w:val="22"/>
          <w:szCs w:val="22"/>
        </w:rPr>
        <w:t xml:space="preserve">report (Supervisor Progress Report) </w:t>
      </w:r>
      <w:r w:rsidRPr="0062384B">
        <w:rPr>
          <w:rFonts w:asciiTheme="minorHAnsi" w:hAnsiTheme="minorHAnsi" w:cstheme="minorHAnsi"/>
          <w:sz w:val="22"/>
          <w:szCs w:val="22"/>
        </w:rPr>
        <w:t>by the supervisor for evaluation by the Education and Residency Committee.</w:t>
      </w:r>
    </w:p>
    <w:p w14:paraId="3F7D5BA9" w14:textId="47322947" w:rsidR="0091099A" w:rsidRPr="0062384B" w:rsidRDefault="0091099A" w:rsidP="008A6EC5">
      <w:pPr>
        <w:jc w:val="both"/>
        <w:rPr>
          <w:rFonts w:asciiTheme="minorHAnsi" w:hAnsiTheme="minorHAnsi" w:cstheme="minorHAnsi"/>
          <w:sz w:val="22"/>
          <w:szCs w:val="22"/>
        </w:rPr>
      </w:pPr>
    </w:p>
    <w:p w14:paraId="3E337645" w14:textId="77777777" w:rsidR="006F73FA" w:rsidRPr="0062384B" w:rsidRDefault="006F73FA" w:rsidP="008A6EC5">
      <w:pPr>
        <w:jc w:val="both"/>
        <w:rPr>
          <w:rFonts w:asciiTheme="minorHAnsi" w:hAnsiTheme="minorHAnsi" w:cstheme="minorHAnsi"/>
          <w:sz w:val="22"/>
          <w:szCs w:val="22"/>
        </w:rPr>
      </w:pPr>
    </w:p>
    <w:p w14:paraId="6A665C30" w14:textId="07D9C348" w:rsidR="0091099A" w:rsidRPr="0062384B" w:rsidRDefault="0091099A" w:rsidP="008A6EC5">
      <w:pPr>
        <w:jc w:val="both"/>
        <w:rPr>
          <w:rFonts w:asciiTheme="minorHAnsi" w:hAnsiTheme="minorHAnsi" w:cstheme="minorHAnsi"/>
          <w:b/>
          <w:bCs/>
          <w:sz w:val="22"/>
          <w:szCs w:val="22"/>
        </w:rPr>
      </w:pPr>
      <w:r w:rsidRPr="0062384B">
        <w:rPr>
          <w:rFonts w:asciiTheme="minorHAnsi" w:hAnsiTheme="minorHAnsi" w:cstheme="minorHAnsi"/>
          <w:b/>
          <w:bCs/>
          <w:sz w:val="22"/>
          <w:szCs w:val="22"/>
        </w:rPr>
        <w:lastRenderedPageBreak/>
        <w:t>1.</w:t>
      </w:r>
      <w:r w:rsidRPr="0062384B">
        <w:rPr>
          <w:rFonts w:asciiTheme="minorHAnsi" w:hAnsiTheme="minorHAnsi" w:cstheme="minorHAnsi"/>
          <w:b/>
          <w:bCs/>
          <w:sz w:val="22"/>
          <w:szCs w:val="22"/>
        </w:rPr>
        <w:tab/>
        <w:t xml:space="preserve">The Case Log is submitted by the </w:t>
      </w:r>
      <w:r w:rsidR="003C7D13" w:rsidRPr="0062384B">
        <w:rPr>
          <w:rFonts w:asciiTheme="minorHAnsi" w:hAnsiTheme="minorHAnsi" w:cstheme="minorHAnsi"/>
          <w:b/>
          <w:bCs/>
          <w:sz w:val="22"/>
          <w:szCs w:val="22"/>
        </w:rPr>
        <w:t>R</w:t>
      </w:r>
      <w:r w:rsidRPr="0062384B">
        <w:rPr>
          <w:rFonts w:asciiTheme="minorHAnsi" w:hAnsiTheme="minorHAnsi" w:cstheme="minorHAnsi"/>
          <w:b/>
          <w:bCs/>
          <w:sz w:val="22"/>
          <w:szCs w:val="22"/>
        </w:rPr>
        <w:t>esident. It contains:</w:t>
      </w:r>
    </w:p>
    <w:p w14:paraId="487DF8F4" w14:textId="77777777" w:rsidR="008A6EC5" w:rsidRPr="0062384B" w:rsidRDefault="008A6EC5" w:rsidP="008A6EC5">
      <w:pPr>
        <w:jc w:val="both"/>
        <w:rPr>
          <w:rFonts w:asciiTheme="minorHAnsi" w:hAnsiTheme="minorHAnsi" w:cstheme="minorHAnsi"/>
          <w:sz w:val="22"/>
          <w:szCs w:val="22"/>
        </w:rPr>
      </w:pPr>
    </w:p>
    <w:p w14:paraId="23C4900B" w14:textId="77777777" w:rsidR="008A6EC5" w:rsidRPr="0062384B" w:rsidRDefault="008A6EC5" w:rsidP="008A6EC5">
      <w:pPr>
        <w:ind w:left="426"/>
        <w:jc w:val="both"/>
        <w:rPr>
          <w:rFonts w:asciiTheme="minorHAnsi" w:hAnsiTheme="minorHAnsi" w:cstheme="minorHAnsi"/>
          <w:sz w:val="22"/>
          <w:szCs w:val="22"/>
        </w:rPr>
      </w:pPr>
      <w:r w:rsidRPr="0062384B">
        <w:rPr>
          <w:rFonts w:asciiTheme="minorHAnsi" w:hAnsiTheme="minorHAnsi" w:cstheme="minorHAnsi"/>
          <w:b/>
          <w:i/>
          <w:sz w:val="22"/>
          <w:szCs w:val="22"/>
        </w:rPr>
        <w:t>1. Medical and Surgical Case Log</w:t>
      </w:r>
    </w:p>
    <w:p w14:paraId="46D6C2F3" w14:textId="77777777" w:rsidR="00064070" w:rsidRPr="0062384B" w:rsidRDefault="00064070" w:rsidP="00064070">
      <w:pPr>
        <w:jc w:val="both"/>
        <w:rPr>
          <w:rFonts w:asciiTheme="minorHAnsi" w:hAnsiTheme="minorHAnsi" w:cstheme="minorHAnsi"/>
          <w:sz w:val="22"/>
          <w:szCs w:val="22"/>
        </w:rPr>
      </w:pPr>
    </w:p>
    <w:p w14:paraId="3801ACA9" w14:textId="19CEDA93" w:rsidR="00064070" w:rsidRPr="0062384B" w:rsidRDefault="00064070" w:rsidP="00064070">
      <w:pPr>
        <w:widowControl w:val="0"/>
        <w:autoSpaceDE w:val="0"/>
        <w:autoSpaceDN w:val="0"/>
        <w:adjustRightInd w:val="0"/>
        <w:ind w:left="426"/>
        <w:jc w:val="both"/>
        <w:rPr>
          <w:rFonts w:asciiTheme="minorHAnsi" w:hAnsiTheme="minorHAnsi" w:cstheme="minorHAnsi"/>
          <w:sz w:val="22"/>
          <w:szCs w:val="22"/>
        </w:rPr>
      </w:pPr>
      <w:r w:rsidRPr="0062384B">
        <w:rPr>
          <w:rFonts w:asciiTheme="minorHAnsi" w:hAnsiTheme="minorHAnsi" w:cstheme="minorHAnsi"/>
          <w:sz w:val="22"/>
          <w:szCs w:val="22"/>
        </w:rPr>
        <w:t xml:space="preserve">A </w:t>
      </w:r>
      <w:r w:rsidR="007749AB" w:rsidRPr="0062384B">
        <w:rPr>
          <w:rFonts w:asciiTheme="minorHAnsi" w:hAnsiTheme="minorHAnsi" w:cstheme="minorHAnsi"/>
          <w:sz w:val="22"/>
          <w:szCs w:val="22"/>
        </w:rPr>
        <w:t>M</w:t>
      </w:r>
      <w:r w:rsidRPr="0062384B">
        <w:rPr>
          <w:rFonts w:asciiTheme="minorHAnsi" w:hAnsiTheme="minorHAnsi" w:cstheme="minorHAnsi"/>
          <w:sz w:val="22"/>
          <w:szCs w:val="22"/>
        </w:rPr>
        <w:t xml:space="preserve">edical and </w:t>
      </w:r>
      <w:r w:rsidR="007749AB" w:rsidRPr="0062384B">
        <w:rPr>
          <w:rFonts w:asciiTheme="minorHAnsi" w:hAnsiTheme="minorHAnsi" w:cstheme="minorHAnsi"/>
          <w:sz w:val="22"/>
          <w:szCs w:val="22"/>
        </w:rPr>
        <w:t>S</w:t>
      </w:r>
      <w:r w:rsidRPr="0062384B">
        <w:rPr>
          <w:rFonts w:asciiTheme="minorHAnsi" w:hAnsiTheme="minorHAnsi" w:cstheme="minorHAnsi"/>
          <w:sz w:val="22"/>
          <w:szCs w:val="22"/>
        </w:rPr>
        <w:t xml:space="preserve">urgical Case </w:t>
      </w:r>
      <w:r w:rsidR="0091099A" w:rsidRPr="0062384B">
        <w:rPr>
          <w:rFonts w:asciiTheme="minorHAnsi" w:hAnsiTheme="minorHAnsi" w:cstheme="minorHAnsi"/>
          <w:sz w:val="22"/>
          <w:szCs w:val="22"/>
        </w:rPr>
        <w:t xml:space="preserve">(MSC) </w:t>
      </w:r>
      <w:r w:rsidRPr="0062384B">
        <w:rPr>
          <w:rFonts w:asciiTheme="minorHAnsi" w:hAnsiTheme="minorHAnsi" w:cstheme="minorHAnsi"/>
          <w:sz w:val="22"/>
          <w:szCs w:val="22"/>
        </w:rPr>
        <w:t xml:space="preserve">Log listing the date of procedure, case number (running total), species, diagnosis, medical or surgical procedure, designation as elective or emergency, and responsibility as assistant or primary clinician must be maintained by the Resident. The Resident may be considered the primary clinician when that individual can document a significant role in the following aspects of management: determination or confirmation of the diagnosis, provision of preoperative care, selection and performance of </w:t>
      </w:r>
      <w:r w:rsidR="006A37CA" w:rsidRPr="0062384B">
        <w:rPr>
          <w:rFonts w:asciiTheme="minorHAnsi" w:hAnsiTheme="minorHAnsi" w:cstheme="minorHAnsi"/>
          <w:color w:val="000000"/>
          <w:sz w:val="22"/>
          <w:szCs w:val="22"/>
        </w:rPr>
        <w:t xml:space="preserve">appropriate </w:t>
      </w:r>
      <w:r w:rsidR="006A37CA" w:rsidRPr="0062384B">
        <w:rPr>
          <w:rFonts w:asciiTheme="minorHAnsi" w:hAnsiTheme="minorHAnsi" w:cstheme="minorHAnsi"/>
          <w:sz w:val="22"/>
          <w:szCs w:val="22"/>
        </w:rPr>
        <w:t>surgical</w:t>
      </w:r>
      <w:r w:rsidR="0091099A" w:rsidRPr="0062384B">
        <w:rPr>
          <w:rFonts w:asciiTheme="minorHAnsi" w:hAnsiTheme="minorHAnsi" w:cstheme="minorHAnsi"/>
          <w:sz w:val="22"/>
          <w:szCs w:val="22"/>
        </w:rPr>
        <w:t xml:space="preserve"> </w:t>
      </w:r>
      <w:r w:rsidRPr="0062384B">
        <w:rPr>
          <w:rFonts w:asciiTheme="minorHAnsi" w:hAnsiTheme="minorHAnsi" w:cstheme="minorHAnsi"/>
          <w:sz w:val="22"/>
          <w:szCs w:val="22"/>
        </w:rPr>
        <w:t>procedure</w:t>
      </w:r>
      <w:r w:rsidR="0091099A" w:rsidRPr="0062384B">
        <w:rPr>
          <w:rFonts w:asciiTheme="minorHAnsi" w:hAnsiTheme="minorHAnsi" w:cstheme="minorHAnsi"/>
          <w:sz w:val="22"/>
          <w:szCs w:val="22"/>
        </w:rPr>
        <w:t>s</w:t>
      </w:r>
      <w:r w:rsidRPr="0062384B">
        <w:rPr>
          <w:rFonts w:asciiTheme="minorHAnsi" w:hAnsiTheme="minorHAnsi" w:cstheme="minorHAnsi"/>
          <w:sz w:val="22"/>
          <w:szCs w:val="22"/>
        </w:rPr>
        <w:t xml:space="preserve">, direction of the postoperative care, and accomplishments of sufficient follow-up to be acquainted with the course of the disease and the outcome of its treatment. Where a case is seen several times, all follow-up visits should appear with the initial examination, </w:t>
      </w:r>
      <w:r w:rsidR="006A3BC3" w:rsidRPr="0062384B">
        <w:rPr>
          <w:rFonts w:asciiTheme="minorHAnsi" w:hAnsiTheme="minorHAnsi" w:cstheme="minorHAnsi"/>
          <w:sz w:val="22"/>
          <w:szCs w:val="22"/>
        </w:rPr>
        <w:t xml:space="preserve">but </w:t>
      </w:r>
      <w:r w:rsidRPr="0062384B">
        <w:rPr>
          <w:rFonts w:asciiTheme="minorHAnsi" w:hAnsiTheme="minorHAnsi" w:cstheme="minorHAnsi"/>
          <w:sz w:val="22"/>
          <w:szCs w:val="22"/>
        </w:rPr>
        <w:t xml:space="preserve">dated </w:t>
      </w:r>
      <w:r w:rsidR="006A3BC3" w:rsidRPr="0062384B">
        <w:rPr>
          <w:rFonts w:asciiTheme="minorHAnsi" w:hAnsiTheme="minorHAnsi" w:cstheme="minorHAnsi"/>
          <w:sz w:val="22"/>
          <w:szCs w:val="22"/>
        </w:rPr>
        <w:t xml:space="preserve">with </w:t>
      </w:r>
      <w:r w:rsidRPr="0062384B">
        <w:rPr>
          <w:rFonts w:asciiTheme="minorHAnsi" w:hAnsiTheme="minorHAnsi" w:cstheme="minorHAnsi"/>
          <w:sz w:val="22"/>
          <w:szCs w:val="22"/>
        </w:rPr>
        <w:t xml:space="preserve">the date of each </w:t>
      </w:r>
      <w:r w:rsidR="006A3BC3" w:rsidRPr="0062384B">
        <w:rPr>
          <w:rFonts w:asciiTheme="minorHAnsi" w:hAnsiTheme="minorHAnsi" w:cstheme="minorHAnsi"/>
          <w:sz w:val="22"/>
          <w:szCs w:val="22"/>
        </w:rPr>
        <w:t xml:space="preserve">follow-up </w:t>
      </w:r>
      <w:r w:rsidRPr="0062384B">
        <w:rPr>
          <w:rFonts w:asciiTheme="minorHAnsi" w:hAnsiTheme="minorHAnsi" w:cstheme="minorHAnsi"/>
          <w:sz w:val="22"/>
          <w:szCs w:val="22"/>
        </w:rPr>
        <w:t xml:space="preserve">examination. </w:t>
      </w:r>
    </w:p>
    <w:p w14:paraId="334994B4" w14:textId="77777777" w:rsidR="009C2D7B" w:rsidRPr="0062384B" w:rsidRDefault="009C2D7B" w:rsidP="00064070">
      <w:pPr>
        <w:widowControl w:val="0"/>
        <w:autoSpaceDE w:val="0"/>
        <w:autoSpaceDN w:val="0"/>
        <w:adjustRightInd w:val="0"/>
        <w:ind w:left="426"/>
        <w:jc w:val="both"/>
        <w:rPr>
          <w:rFonts w:asciiTheme="minorHAnsi" w:hAnsiTheme="minorHAnsi" w:cstheme="minorHAnsi"/>
          <w:sz w:val="22"/>
          <w:szCs w:val="22"/>
        </w:rPr>
      </w:pPr>
    </w:p>
    <w:p w14:paraId="28DA97E8" w14:textId="54A90266" w:rsidR="009C2D7B" w:rsidRPr="0062384B" w:rsidRDefault="005C79B8" w:rsidP="00064070">
      <w:pPr>
        <w:widowControl w:val="0"/>
        <w:autoSpaceDE w:val="0"/>
        <w:autoSpaceDN w:val="0"/>
        <w:adjustRightInd w:val="0"/>
        <w:ind w:left="426"/>
        <w:jc w:val="both"/>
        <w:rPr>
          <w:rFonts w:asciiTheme="minorHAnsi" w:hAnsiTheme="minorHAnsi" w:cstheme="minorHAnsi"/>
          <w:sz w:val="22"/>
          <w:szCs w:val="22"/>
        </w:rPr>
      </w:pPr>
      <w:r w:rsidRPr="0062384B">
        <w:rPr>
          <w:rFonts w:asciiTheme="minorHAnsi" w:hAnsiTheme="minorHAnsi" w:cstheme="minorHAnsi"/>
          <w:sz w:val="22"/>
          <w:szCs w:val="22"/>
        </w:rPr>
        <w:t xml:space="preserve">Besides </w:t>
      </w:r>
      <w:r w:rsidR="00B23825" w:rsidRPr="0062384B">
        <w:rPr>
          <w:rFonts w:asciiTheme="minorHAnsi" w:hAnsiTheme="minorHAnsi" w:cstheme="minorHAnsi"/>
          <w:sz w:val="22"/>
          <w:szCs w:val="22"/>
        </w:rPr>
        <w:t xml:space="preserve">the </w:t>
      </w:r>
      <w:r w:rsidR="0091099A" w:rsidRPr="0062384B">
        <w:rPr>
          <w:rFonts w:asciiTheme="minorHAnsi" w:hAnsiTheme="minorHAnsi" w:cstheme="minorHAnsi"/>
          <w:sz w:val="22"/>
          <w:szCs w:val="22"/>
        </w:rPr>
        <w:t xml:space="preserve">MSC </w:t>
      </w:r>
      <w:r w:rsidR="00897CB5" w:rsidRPr="0062384B">
        <w:rPr>
          <w:rFonts w:asciiTheme="minorHAnsi" w:hAnsiTheme="minorHAnsi" w:cstheme="minorHAnsi"/>
          <w:sz w:val="22"/>
          <w:szCs w:val="22"/>
        </w:rPr>
        <w:t>log,</w:t>
      </w:r>
      <w:r w:rsidR="00B23825" w:rsidRPr="0062384B">
        <w:rPr>
          <w:rFonts w:asciiTheme="minorHAnsi" w:hAnsiTheme="minorHAnsi" w:cstheme="minorHAnsi"/>
          <w:sz w:val="22"/>
          <w:szCs w:val="22"/>
        </w:rPr>
        <w:t xml:space="preserve"> </w:t>
      </w:r>
      <w:r w:rsidR="00B23825" w:rsidRPr="0062384B">
        <w:rPr>
          <w:rFonts w:asciiTheme="minorHAnsi" w:hAnsiTheme="minorHAnsi" w:cstheme="minorHAnsi"/>
          <w:color w:val="000000"/>
          <w:sz w:val="22"/>
          <w:szCs w:val="22"/>
        </w:rPr>
        <w:t>which is</w:t>
      </w:r>
      <w:r w:rsidR="007C2B9E" w:rsidRPr="0062384B">
        <w:rPr>
          <w:rFonts w:asciiTheme="minorHAnsi" w:hAnsiTheme="minorHAnsi" w:cstheme="minorHAnsi"/>
          <w:color w:val="000000"/>
          <w:sz w:val="22"/>
          <w:szCs w:val="22"/>
        </w:rPr>
        <w:t xml:space="preserve"> </w:t>
      </w:r>
      <w:r w:rsidR="00B23825" w:rsidRPr="0062384B">
        <w:rPr>
          <w:rFonts w:asciiTheme="minorHAnsi" w:hAnsiTheme="minorHAnsi" w:cstheme="minorHAnsi"/>
          <w:sz w:val="22"/>
          <w:szCs w:val="22"/>
        </w:rPr>
        <w:t xml:space="preserve">submitted every </w:t>
      </w:r>
      <w:r w:rsidR="007124FC" w:rsidRPr="0062384B">
        <w:rPr>
          <w:rFonts w:asciiTheme="minorHAnsi" w:hAnsiTheme="minorHAnsi" w:cstheme="minorHAnsi"/>
          <w:sz w:val="22"/>
          <w:szCs w:val="22"/>
        </w:rPr>
        <w:t xml:space="preserve">3 to </w:t>
      </w:r>
      <w:r w:rsidR="00B23825" w:rsidRPr="0062384B">
        <w:rPr>
          <w:rFonts w:asciiTheme="minorHAnsi" w:hAnsiTheme="minorHAnsi" w:cstheme="minorHAnsi"/>
          <w:sz w:val="22"/>
          <w:szCs w:val="22"/>
        </w:rPr>
        <w:t xml:space="preserve">6 months, the Resident shall retain (or be able to retrospectively create from clinical records) a single page record of each case examined. The Resident will be requested to submit random examples of these sheets, after </w:t>
      </w:r>
      <w:r w:rsidR="00B23825" w:rsidRPr="0062384B">
        <w:rPr>
          <w:rFonts w:asciiTheme="minorHAnsi" w:hAnsiTheme="minorHAnsi" w:cstheme="minorHAnsi"/>
          <w:color w:val="000000"/>
          <w:sz w:val="22"/>
          <w:szCs w:val="22"/>
        </w:rPr>
        <w:t>submission of the case log</w:t>
      </w:r>
      <w:r w:rsidR="00B23825" w:rsidRPr="0062384B">
        <w:rPr>
          <w:rFonts w:asciiTheme="minorHAnsi" w:hAnsiTheme="minorHAnsi" w:cstheme="minorHAnsi"/>
          <w:sz w:val="22"/>
          <w:szCs w:val="22"/>
        </w:rPr>
        <w:t xml:space="preserve">. </w:t>
      </w:r>
      <w:r w:rsidR="00062584" w:rsidRPr="0062384B">
        <w:rPr>
          <w:rFonts w:asciiTheme="minorHAnsi" w:hAnsiTheme="minorHAnsi" w:cstheme="minorHAnsi"/>
          <w:sz w:val="22"/>
          <w:szCs w:val="22"/>
        </w:rPr>
        <w:t xml:space="preserve">The </w:t>
      </w:r>
      <w:r w:rsidR="00CC18B2" w:rsidRPr="0062384B">
        <w:rPr>
          <w:rFonts w:asciiTheme="minorHAnsi" w:hAnsiTheme="minorHAnsi" w:cstheme="minorHAnsi"/>
          <w:sz w:val="22"/>
          <w:szCs w:val="22"/>
        </w:rPr>
        <w:t>template for this is presented in Appendix 1.</w:t>
      </w:r>
    </w:p>
    <w:p w14:paraId="650262F1" w14:textId="77777777" w:rsidR="008A6EC5" w:rsidRPr="0062384B" w:rsidRDefault="008A6EC5" w:rsidP="008A6EC5">
      <w:pPr>
        <w:ind w:left="426"/>
        <w:jc w:val="both"/>
        <w:rPr>
          <w:rFonts w:asciiTheme="minorHAnsi" w:hAnsiTheme="minorHAnsi" w:cstheme="minorHAnsi"/>
          <w:sz w:val="22"/>
          <w:szCs w:val="22"/>
        </w:rPr>
      </w:pPr>
    </w:p>
    <w:p w14:paraId="279A9237" w14:textId="77777777" w:rsidR="008A6EC5" w:rsidRPr="0062384B" w:rsidRDefault="008A6EC5" w:rsidP="008A6EC5">
      <w:pPr>
        <w:ind w:left="426"/>
        <w:jc w:val="both"/>
        <w:rPr>
          <w:rFonts w:asciiTheme="minorHAnsi" w:hAnsiTheme="minorHAnsi" w:cstheme="minorHAnsi"/>
          <w:sz w:val="22"/>
          <w:szCs w:val="22"/>
        </w:rPr>
      </w:pPr>
      <w:r w:rsidRPr="0062384B">
        <w:rPr>
          <w:rFonts w:asciiTheme="minorHAnsi" w:hAnsiTheme="minorHAnsi" w:cstheme="minorHAnsi"/>
          <w:b/>
          <w:i/>
          <w:sz w:val="22"/>
          <w:szCs w:val="22"/>
        </w:rPr>
        <w:t>2. Resident Procedures Log</w:t>
      </w:r>
    </w:p>
    <w:p w14:paraId="6FE81993" w14:textId="77777777" w:rsidR="008A6EC5" w:rsidRPr="0062384B" w:rsidRDefault="008A6EC5" w:rsidP="008A6EC5">
      <w:pPr>
        <w:ind w:left="426"/>
        <w:jc w:val="both"/>
        <w:rPr>
          <w:rFonts w:asciiTheme="minorHAnsi" w:hAnsiTheme="minorHAnsi" w:cstheme="minorHAnsi"/>
          <w:sz w:val="22"/>
          <w:szCs w:val="22"/>
        </w:rPr>
      </w:pPr>
    </w:p>
    <w:p w14:paraId="362A1530" w14:textId="2A4D09EB" w:rsidR="00966971" w:rsidRPr="0062384B" w:rsidRDefault="008A6EC5" w:rsidP="006A37CA">
      <w:pPr>
        <w:spacing w:after="200"/>
        <w:ind w:left="425"/>
        <w:jc w:val="both"/>
        <w:rPr>
          <w:rFonts w:asciiTheme="minorHAnsi" w:hAnsiTheme="minorHAnsi" w:cstheme="minorHAnsi"/>
          <w:sz w:val="22"/>
          <w:szCs w:val="22"/>
        </w:rPr>
      </w:pPr>
      <w:r w:rsidRPr="0062384B">
        <w:rPr>
          <w:rFonts w:asciiTheme="minorHAnsi" w:hAnsiTheme="minorHAnsi" w:cstheme="minorHAnsi"/>
          <w:sz w:val="22"/>
          <w:szCs w:val="22"/>
        </w:rPr>
        <w:t xml:space="preserve">A Resident procedures log must be maintained </w:t>
      </w:r>
      <w:r w:rsidR="00966971" w:rsidRPr="0062384B">
        <w:rPr>
          <w:rFonts w:asciiTheme="minorHAnsi" w:hAnsiTheme="minorHAnsi" w:cstheme="minorHAnsi"/>
          <w:sz w:val="22"/>
          <w:szCs w:val="22"/>
        </w:rPr>
        <w:t xml:space="preserve">within the </w:t>
      </w:r>
      <w:r w:rsidR="000E05B0" w:rsidRPr="0062384B">
        <w:rPr>
          <w:rFonts w:asciiTheme="minorHAnsi" w:hAnsiTheme="minorHAnsi" w:cstheme="minorHAnsi"/>
          <w:sz w:val="22"/>
          <w:szCs w:val="22"/>
        </w:rPr>
        <w:t>S</w:t>
      </w:r>
      <w:r w:rsidR="00966971" w:rsidRPr="0062384B">
        <w:rPr>
          <w:rFonts w:asciiTheme="minorHAnsi" w:hAnsiTheme="minorHAnsi" w:cstheme="minorHAnsi"/>
          <w:sz w:val="22"/>
          <w:szCs w:val="22"/>
        </w:rPr>
        <w:t xml:space="preserve">mall </w:t>
      </w:r>
      <w:r w:rsidR="000E05B0" w:rsidRPr="0062384B">
        <w:rPr>
          <w:rFonts w:asciiTheme="minorHAnsi" w:hAnsiTheme="minorHAnsi" w:cstheme="minorHAnsi"/>
          <w:sz w:val="22"/>
          <w:szCs w:val="22"/>
        </w:rPr>
        <w:t>M</w:t>
      </w:r>
      <w:r w:rsidR="00966971" w:rsidRPr="0062384B">
        <w:rPr>
          <w:rFonts w:asciiTheme="minorHAnsi" w:hAnsiTheme="minorHAnsi" w:cstheme="minorHAnsi"/>
          <w:sz w:val="22"/>
          <w:szCs w:val="22"/>
        </w:rPr>
        <w:t>ammal</w:t>
      </w:r>
      <w:r w:rsidRPr="0062384B">
        <w:rPr>
          <w:rFonts w:asciiTheme="minorHAnsi" w:hAnsiTheme="minorHAnsi" w:cstheme="minorHAnsi"/>
          <w:sz w:val="22"/>
          <w:szCs w:val="22"/>
        </w:rPr>
        <w:t xml:space="preserve"> </w:t>
      </w:r>
      <w:r w:rsidR="000E05B0" w:rsidRPr="0062384B">
        <w:rPr>
          <w:rFonts w:asciiTheme="minorHAnsi" w:hAnsiTheme="minorHAnsi" w:cstheme="minorHAnsi"/>
          <w:sz w:val="22"/>
          <w:szCs w:val="22"/>
        </w:rPr>
        <w:t>C</w:t>
      </w:r>
      <w:r w:rsidRPr="0062384B">
        <w:rPr>
          <w:rFonts w:asciiTheme="minorHAnsi" w:hAnsiTheme="minorHAnsi" w:cstheme="minorHAnsi"/>
          <w:sz w:val="22"/>
          <w:szCs w:val="22"/>
        </w:rPr>
        <w:t xml:space="preserve">ase </w:t>
      </w:r>
      <w:r w:rsidR="000E05B0" w:rsidRPr="0062384B">
        <w:rPr>
          <w:rFonts w:asciiTheme="minorHAnsi" w:hAnsiTheme="minorHAnsi" w:cstheme="minorHAnsi"/>
          <w:sz w:val="22"/>
          <w:szCs w:val="22"/>
        </w:rPr>
        <w:t>L</w:t>
      </w:r>
      <w:r w:rsidRPr="0062384B">
        <w:rPr>
          <w:rFonts w:asciiTheme="minorHAnsi" w:hAnsiTheme="minorHAnsi" w:cstheme="minorHAnsi"/>
          <w:sz w:val="22"/>
          <w:szCs w:val="22"/>
        </w:rPr>
        <w:t xml:space="preserve">og. </w:t>
      </w:r>
      <w:r w:rsidR="006A3BC3" w:rsidRPr="0062384B">
        <w:rPr>
          <w:rFonts w:asciiTheme="minorHAnsi" w:hAnsiTheme="minorHAnsi" w:cstheme="minorHAnsi"/>
          <w:sz w:val="22"/>
          <w:szCs w:val="22"/>
        </w:rPr>
        <w:t xml:space="preserve">It </w:t>
      </w:r>
      <w:r w:rsidRPr="0062384B">
        <w:rPr>
          <w:rFonts w:asciiTheme="minorHAnsi" w:hAnsiTheme="minorHAnsi" w:cstheme="minorHAnsi"/>
          <w:sz w:val="22"/>
          <w:szCs w:val="22"/>
        </w:rPr>
        <w:t xml:space="preserve">must list a running total of diagnostic </w:t>
      </w:r>
      <w:r w:rsidR="00966971" w:rsidRPr="0062384B">
        <w:rPr>
          <w:rFonts w:asciiTheme="minorHAnsi" w:hAnsiTheme="minorHAnsi" w:cstheme="minorHAnsi"/>
          <w:sz w:val="22"/>
          <w:szCs w:val="22"/>
        </w:rPr>
        <w:t xml:space="preserve">and therapeutic </w:t>
      </w:r>
      <w:r w:rsidRPr="0062384B">
        <w:rPr>
          <w:rFonts w:asciiTheme="minorHAnsi" w:hAnsiTheme="minorHAnsi" w:cstheme="minorHAnsi"/>
          <w:sz w:val="22"/>
          <w:szCs w:val="22"/>
        </w:rPr>
        <w:t xml:space="preserve">procedures performed, case number, signalment, procedure performed, and results. </w:t>
      </w:r>
    </w:p>
    <w:p w14:paraId="077BA4CA" w14:textId="6882341E" w:rsidR="008A6EC5" w:rsidRPr="0062384B" w:rsidRDefault="008A6EC5" w:rsidP="008A6EC5">
      <w:pPr>
        <w:ind w:left="426"/>
        <w:jc w:val="both"/>
        <w:rPr>
          <w:rFonts w:asciiTheme="minorHAnsi" w:hAnsiTheme="minorHAnsi" w:cstheme="minorHAnsi"/>
          <w:i/>
          <w:sz w:val="22"/>
          <w:szCs w:val="22"/>
        </w:rPr>
      </w:pPr>
      <w:r w:rsidRPr="0062384B">
        <w:rPr>
          <w:rFonts w:asciiTheme="minorHAnsi" w:hAnsiTheme="minorHAnsi" w:cstheme="minorHAnsi"/>
          <w:b/>
          <w:i/>
          <w:sz w:val="22"/>
          <w:szCs w:val="22"/>
        </w:rPr>
        <w:t xml:space="preserve">3. Resident </w:t>
      </w:r>
      <w:r w:rsidR="00966971" w:rsidRPr="0062384B">
        <w:rPr>
          <w:rFonts w:asciiTheme="minorHAnsi" w:hAnsiTheme="minorHAnsi" w:cstheme="minorHAnsi"/>
          <w:b/>
          <w:i/>
          <w:sz w:val="22"/>
          <w:szCs w:val="22"/>
        </w:rPr>
        <w:t>Post</w:t>
      </w:r>
      <w:r w:rsidR="00897CB5" w:rsidRPr="0062384B">
        <w:rPr>
          <w:rFonts w:asciiTheme="minorHAnsi" w:hAnsiTheme="minorHAnsi" w:cstheme="minorHAnsi"/>
          <w:b/>
          <w:i/>
          <w:sz w:val="22"/>
          <w:szCs w:val="22"/>
        </w:rPr>
        <w:t>-</w:t>
      </w:r>
      <w:r w:rsidR="00966971" w:rsidRPr="0062384B">
        <w:rPr>
          <w:rFonts w:asciiTheme="minorHAnsi" w:hAnsiTheme="minorHAnsi" w:cstheme="minorHAnsi"/>
          <w:b/>
          <w:i/>
          <w:sz w:val="22"/>
          <w:szCs w:val="22"/>
        </w:rPr>
        <w:t>Mortem</w:t>
      </w:r>
      <w:r w:rsidRPr="0062384B">
        <w:rPr>
          <w:rFonts w:asciiTheme="minorHAnsi" w:hAnsiTheme="minorHAnsi" w:cstheme="minorHAnsi"/>
          <w:b/>
          <w:i/>
          <w:sz w:val="22"/>
          <w:szCs w:val="22"/>
        </w:rPr>
        <w:t xml:space="preserve"> Log</w:t>
      </w:r>
    </w:p>
    <w:p w14:paraId="2D6D7E66" w14:textId="77777777" w:rsidR="008A6EC5" w:rsidRPr="0062384B" w:rsidRDefault="008A6EC5" w:rsidP="008A6EC5">
      <w:pPr>
        <w:ind w:left="426"/>
        <w:jc w:val="both"/>
        <w:rPr>
          <w:rFonts w:asciiTheme="minorHAnsi" w:hAnsiTheme="minorHAnsi" w:cstheme="minorHAnsi"/>
          <w:sz w:val="22"/>
          <w:szCs w:val="22"/>
        </w:rPr>
      </w:pPr>
    </w:p>
    <w:p w14:paraId="70BD338D" w14:textId="0D4DA1F8" w:rsidR="000B660F" w:rsidRPr="0062384B" w:rsidRDefault="00966971" w:rsidP="006A37CA">
      <w:pPr>
        <w:spacing w:after="200"/>
        <w:ind w:left="425"/>
        <w:jc w:val="both"/>
        <w:rPr>
          <w:rFonts w:asciiTheme="minorHAnsi" w:hAnsiTheme="minorHAnsi" w:cstheme="minorHAnsi"/>
          <w:b/>
          <w:i/>
          <w:sz w:val="22"/>
          <w:szCs w:val="22"/>
        </w:rPr>
      </w:pPr>
      <w:r w:rsidRPr="0062384B">
        <w:rPr>
          <w:rFonts w:asciiTheme="minorHAnsi" w:hAnsiTheme="minorHAnsi" w:cstheme="minorHAnsi"/>
          <w:sz w:val="22"/>
          <w:szCs w:val="22"/>
        </w:rPr>
        <w:t>A Resident Post</w:t>
      </w:r>
      <w:r w:rsidR="00897CB5" w:rsidRPr="0062384B">
        <w:rPr>
          <w:rFonts w:asciiTheme="minorHAnsi" w:hAnsiTheme="minorHAnsi" w:cstheme="minorHAnsi"/>
          <w:sz w:val="22"/>
          <w:szCs w:val="22"/>
        </w:rPr>
        <w:t>-</w:t>
      </w:r>
      <w:r w:rsidRPr="0062384B">
        <w:rPr>
          <w:rFonts w:asciiTheme="minorHAnsi" w:hAnsiTheme="minorHAnsi" w:cstheme="minorHAnsi"/>
          <w:sz w:val="22"/>
          <w:szCs w:val="22"/>
        </w:rPr>
        <w:t>Mortem log</w:t>
      </w:r>
      <w:r w:rsidR="006A3BC3" w:rsidRPr="0062384B">
        <w:rPr>
          <w:rFonts w:asciiTheme="minorHAnsi" w:hAnsiTheme="minorHAnsi" w:cstheme="minorHAnsi"/>
          <w:sz w:val="22"/>
          <w:szCs w:val="22"/>
        </w:rPr>
        <w:t>,</w:t>
      </w:r>
      <w:r w:rsidRPr="0062384B">
        <w:rPr>
          <w:rFonts w:asciiTheme="minorHAnsi" w:hAnsiTheme="minorHAnsi" w:cstheme="minorHAnsi"/>
          <w:sz w:val="22"/>
          <w:szCs w:val="22"/>
        </w:rPr>
        <w:t xml:space="preserve"> </w:t>
      </w:r>
      <w:r w:rsidR="0091099A" w:rsidRPr="0062384B">
        <w:rPr>
          <w:rFonts w:asciiTheme="minorHAnsi" w:hAnsiTheme="minorHAnsi" w:cstheme="minorHAnsi"/>
          <w:sz w:val="22"/>
          <w:szCs w:val="22"/>
        </w:rPr>
        <w:t xml:space="preserve">which </w:t>
      </w:r>
      <w:r w:rsidRPr="0062384B">
        <w:rPr>
          <w:rFonts w:asciiTheme="minorHAnsi" w:hAnsiTheme="minorHAnsi" w:cstheme="minorHAnsi"/>
          <w:sz w:val="22"/>
          <w:szCs w:val="22"/>
        </w:rPr>
        <w:t>contain</w:t>
      </w:r>
      <w:r w:rsidR="0091099A" w:rsidRPr="0062384B">
        <w:rPr>
          <w:rFonts w:asciiTheme="minorHAnsi" w:hAnsiTheme="minorHAnsi" w:cstheme="minorHAnsi"/>
          <w:sz w:val="22"/>
          <w:szCs w:val="22"/>
        </w:rPr>
        <w:t>s</w:t>
      </w:r>
      <w:r w:rsidRPr="0062384B">
        <w:rPr>
          <w:rFonts w:asciiTheme="minorHAnsi" w:hAnsiTheme="minorHAnsi" w:cstheme="minorHAnsi"/>
          <w:sz w:val="22"/>
          <w:szCs w:val="22"/>
        </w:rPr>
        <w:t xml:space="preserve"> </w:t>
      </w:r>
      <w:r w:rsidR="006A3BC3" w:rsidRPr="0062384B">
        <w:rPr>
          <w:rFonts w:asciiTheme="minorHAnsi" w:hAnsiTheme="minorHAnsi" w:cstheme="minorHAnsi"/>
          <w:sz w:val="22"/>
          <w:szCs w:val="22"/>
        </w:rPr>
        <w:t xml:space="preserve">the </w:t>
      </w:r>
      <w:r w:rsidRPr="0062384B">
        <w:rPr>
          <w:rFonts w:asciiTheme="minorHAnsi" w:hAnsiTheme="minorHAnsi" w:cstheme="minorHAnsi"/>
          <w:sz w:val="22"/>
          <w:szCs w:val="22"/>
        </w:rPr>
        <w:t>case number, signalment, date, diagnosis, complications/reason for mortality, post</w:t>
      </w:r>
      <w:r w:rsidR="00897CB5" w:rsidRPr="0062384B">
        <w:rPr>
          <w:rFonts w:asciiTheme="minorHAnsi" w:hAnsiTheme="minorHAnsi" w:cstheme="minorHAnsi"/>
          <w:sz w:val="22"/>
          <w:szCs w:val="22"/>
        </w:rPr>
        <w:t>-</w:t>
      </w:r>
      <w:r w:rsidRPr="0062384B">
        <w:rPr>
          <w:rFonts w:asciiTheme="minorHAnsi" w:hAnsiTheme="minorHAnsi" w:cstheme="minorHAnsi"/>
          <w:sz w:val="22"/>
          <w:szCs w:val="22"/>
        </w:rPr>
        <w:t>mortem diagnosis if applicable</w:t>
      </w:r>
      <w:r w:rsidR="006A3BC3" w:rsidRPr="0062384B">
        <w:rPr>
          <w:rFonts w:asciiTheme="minorHAnsi" w:hAnsiTheme="minorHAnsi" w:cstheme="minorHAnsi"/>
          <w:sz w:val="22"/>
          <w:szCs w:val="22"/>
        </w:rPr>
        <w:t>,</w:t>
      </w:r>
      <w:r w:rsidRPr="0062384B">
        <w:rPr>
          <w:rFonts w:asciiTheme="minorHAnsi" w:hAnsiTheme="minorHAnsi" w:cstheme="minorHAnsi"/>
          <w:sz w:val="22"/>
          <w:szCs w:val="22"/>
        </w:rPr>
        <w:t xml:space="preserve"> shall be maintained. This log contains cases from the case logs in which unexpected complications (morbidity/mortality) have occurred. </w:t>
      </w:r>
      <w:r w:rsidR="006A3BC3" w:rsidRPr="0062384B">
        <w:rPr>
          <w:rFonts w:asciiTheme="minorHAnsi" w:hAnsiTheme="minorHAnsi" w:cstheme="minorHAnsi"/>
          <w:sz w:val="22"/>
          <w:szCs w:val="22"/>
        </w:rPr>
        <w:t xml:space="preserve">It </w:t>
      </w:r>
      <w:r w:rsidRPr="0062384B">
        <w:rPr>
          <w:rFonts w:asciiTheme="minorHAnsi" w:hAnsiTheme="minorHAnsi" w:cstheme="minorHAnsi"/>
          <w:sz w:val="22"/>
          <w:szCs w:val="22"/>
        </w:rPr>
        <w:t xml:space="preserve">may also contain the 30 supervised cases if that option is chosen above. </w:t>
      </w:r>
    </w:p>
    <w:p w14:paraId="0127E81D" w14:textId="1AA7C5B8" w:rsidR="0091099A" w:rsidRPr="0062384B" w:rsidRDefault="000B660F" w:rsidP="000B660F">
      <w:pPr>
        <w:spacing w:after="200"/>
        <w:jc w:val="both"/>
        <w:rPr>
          <w:rFonts w:asciiTheme="minorHAnsi" w:hAnsiTheme="minorHAnsi" w:cstheme="minorHAnsi"/>
          <w:b/>
          <w:i/>
          <w:sz w:val="22"/>
          <w:szCs w:val="22"/>
        </w:rPr>
      </w:pPr>
      <w:r w:rsidRPr="0062384B">
        <w:rPr>
          <w:rFonts w:asciiTheme="minorHAnsi" w:hAnsiTheme="minorHAnsi" w:cstheme="minorHAnsi"/>
          <w:b/>
          <w:i/>
          <w:sz w:val="22"/>
          <w:szCs w:val="22"/>
        </w:rPr>
        <w:t xml:space="preserve">A </w:t>
      </w:r>
      <w:r w:rsidR="008A6EC5" w:rsidRPr="0062384B">
        <w:rPr>
          <w:rFonts w:asciiTheme="minorHAnsi" w:hAnsiTheme="minorHAnsi" w:cstheme="minorHAnsi"/>
          <w:b/>
          <w:i/>
          <w:sz w:val="22"/>
          <w:szCs w:val="22"/>
        </w:rPr>
        <w:t xml:space="preserve">Resident </w:t>
      </w:r>
      <w:r w:rsidR="0091099A" w:rsidRPr="0062384B">
        <w:rPr>
          <w:rFonts w:asciiTheme="minorHAnsi" w:hAnsiTheme="minorHAnsi" w:cstheme="minorHAnsi"/>
          <w:b/>
          <w:i/>
          <w:sz w:val="22"/>
          <w:szCs w:val="22"/>
        </w:rPr>
        <w:t>Activity Log</w:t>
      </w:r>
      <w:r w:rsidR="003C7D13" w:rsidRPr="0062384B">
        <w:rPr>
          <w:rFonts w:asciiTheme="minorHAnsi" w:hAnsiTheme="minorHAnsi" w:cstheme="minorHAnsi"/>
          <w:b/>
          <w:i/>
          <w:sz w:val="22"/>
          <w:szCs w:val="22"/>
        </w:rPr>
        <w:t xml:space="preserve"> is submitted by the Resident.</w:t>
      </w:r>
      <w:r w:rsidR="0091099A" w:rsidRPr="0062384B">
        <w:rPr>
          <w:rFonts w:asciiTheme="minorHAnsi" w:hAnsiTheme="minorHAnsi" w:cstheme="minorHAnsi"/>
          <w:b/>
          <w:i/>
          <w:sz w:val="22"/>
          <w:szCs w:val="22"/>
        </w:rPr>
        <w:t xml:space="preserve"> It </w:t>
      </w:r>
      <w:r w:rsidRPr="0062384B">
        <w:rPr>
          <w:rFonts w:asciiTheme="minorHAnsi" w:hAnsiTheme="minorHAnsi" w:cstheme="minorHAnsi"/>
          <w:b/>
          <w:i/>
          <w:sz w:val="22"/>
          <w:szCs w:val="22"/>
        </w:rPr>
        <w:t xml:space="preserve">is part of the Case Log and </w:t>
      </w:r>
      <w:r w:rsidR="0091099A" w:rsidRPr="0062384B">
        <w:rPr>
          <w:rFonts w:asciiTheme="minorHAnsi" w:hAnsiTheme="minorHAnsi" w:cstheme="minorHAnsi"/>
          <w:b/>
          <w:i/>
          <w:sz w:val="22"/>
          <w:szCs w:val="22"/>
        </w:rPr>
        <w:t>consists of:</w:t>
      </w:r>
    </w:p>
    <w:p w14:paraId="22E4BCB6" w14:textId="3B2E2708" w:rsidR="008A6EC5" w:rsidRPr="0062384B" w:rsidRDefault="003C7D13" w:rsidP="008A6EC5">
      <w:pPr>
        <w:spacing w:after="200"/>
        <w:ind w:left="426"/>
        <w:jc w:val="both"/>
        <w:rPr>
          <w:rFonts w:asciiTheme="minorHAnsi" w:hAnsiTheme="minorHAnsi" w:cstheme="minorHAnsi"/>
          <w:i/>
          <w:sz w:val="22"/>
          <w:szCs w:val="22"/>
        </w:rPr>
      </w:pPr>
      <w:r w:rsidRPr="0062384B">
        <w:rPr>
          <w:rFonts w:asciiTheme="minorHAnsi" w:hAnsiTheme="minorHAnsi" w:cstheme="minorHAnsi"/>
          <w:b/>
          <w:i/>
          <w:sz w:val="22"/>
          <w:szCs w:val="22"/>
        </w:rPr>
        <w:t xml:space="preserve">4. </w:t>
      </w:r>
      <w:r w:rsidR="008A6EC5" w:rsidRPr="0062384B">
        <w:rPr>
          <w:rFonts w:asciiTheme="minorHAnsi" w:hAnsiTheme="minorHAnsi" w:cstheme="minorHAnsi"/>
          <w:b/>
          <w:i/>
          <w:sz w:val="22"/>
          <w:szCs w:val="22"/>
        </w:rPr>
        <w:t>Continuing Education Log</w:t>
      </w:r>
      <w:r w:rsidR="008A6EC5" w:rsidRPr="0062384B">
        <w:rPr>
          <w:rFonts w:asciiTheme="minorHAnsi" w:hAnsiTheme="minorHAnsi" w:cstheme="minorHAnsi"/>
          <w:i/>
          <w:sz w:val="22"/>
          <w:szCs w:val="22"/>
        </w:rPr>
        <w:t xml:space="preserve"> </w:t>
      </w:r>
    </w:p>
    <w:p w14:paraId="3C2864C3" w14:textId="6EF24BEA" w:rsidR="008A6EC5" w:rsidRPr="0062384B" w:rsidRDefault="006A3BC3" w:rsidP="008A6EC5">
      <w:pPr>
        <w:spacing w:after="200"/>
        <w:ind w:left="426"/>
        <w:jc w:val="both"/>
        <w:rPr>
          <w:rFonts w:asciiTheme="minorHAnsi" w:hAnsiTheme="minorHAnsi" w:cstheme="minorHAnsi"/>
          <w:b/>
          <w:sz w:val="22"/>
          <w:szCs w:val="22"/>
        </w:rPr>
      </w:pPr>
      <w:r w:rsidRPr="0062384B">
        <w:rPr>
          <w:rFonts w:asciiTheme="minorHAnsi" w:hAnsiTheme="minorHAnsi" w:cstheme="minorHAnsi"/>
          <w:sz w:val="22"/>
          <w:szCs w:val="22"/>
        </w:rPr>
        <w:t xml:space="preserve">The Resident must maintain a Resident Continuing Education Log listing </w:t>
      </w:r>
      <w:r w:rsidR="00F32AFE" w:rsidRPr="0062384B">
        <w:rPr>
          <w:rFonts w:asciiTheme="minorHAnsi" w:hAnsiTheme="minorHAnsi" w:cstheme="minorHAnsi"/>
          <w:sz w:val="22"/>
          <w:szCs w:val="22"/>
        </w:rPr>
        <w:t xml:space="preserve">internal (in-house) Continuing Professional Development (CPD) such as journal clubs, seminars and lectures, </w:t>
      </w:r>
      <w:r w:rsidRPr="0062384B">
        <w:rPr>
          <w:rFonts w:asciiTheme="minorHAnsi" w:hAnsiTheme="minorHAnsi" w:cstheme="minorHAnsi"/>
          <w:sz w:val="22"/>
          <w:szCs w:val="22"/>
        </w:rPr>
        <w:t>conferences</w:t>
      </w:r>
      <w:r w:rsidR="00F32AFE" w:rsidRPr="0062384B">
        <w:rPr>
          <w:rFonts w:asciiTheme="minorHAnsi" w:hAnsiTheme="minorHAnsi" w:cstheme="minorHAnsi"/>
          <w:sz w:val="22"/>
          <w:szCs w:val="22"/>
        </w:rPr>
        <w:t xml:space="preserve"> (national and international) and meetings a</w:t>
      </w:r>
      <w:r w:rsidRPr="0062384B">
        <w:rPr>
          <w:rFonts w:asciiTheme="minorHAnsi" w:hAnsiTheme="minorHAnsi" w:cstheme="minorHAnsi"/>
          <w:sz w:val="22"/>
          <w:szCs w:val="22"/>
        </w:rPr>
        <w:t>ttended</w:t>
      </w:r>
      <w:r w:rsidR="000B660F" w:rsidRPr="0062384B">
        <w:rPr>
          <w:rFonts w:asciiTheme="minorHAnsi" w:hAnsiTheme="minorHAnsi" w:cstheme="minorHAnsi"/>
          <w:sz w:val="22"/>
          <w:szCs w:val="22"/>
        </w:rPr>
        <w:t xml:space="preserve">, and </w:t>
      </w:r>
    </w:p>
    <w:p w14:paraId="74AE7417" w14:textId="77777777" w:rsidR="008A6EC5" w:rsidRPr="0062384B" w:rsidRDefault="008A6EC5" w:rsidP="008A6EC5">
      <w:pPr>
        <w:spacing w:after="200"/>
        <w:ind w:left="426"/>
        <w:jc w:val="both"/>
        <w:rPr>
          <w:rFonts w:asciiTheme="minorHAnsi" w:hAnsiTheme="minorHAnsi" w:cstheme="minorHAnsi"/>
          <w:i/>
          <w:sz w:val="22"/>
          <w:szCs w:val="22"/>
        </w:rPr>
      </w:pPr>
      <w:r w:rsidRPr="0062384B">
        <w:rPr>
          <w:rFonts w:asciiTheme="minorHAnsi" w:hAnsiTheme="minorHAnsi" w:cstheme="minorHAnsi"/>
          <w:b/>
          <w:i/>
          <w:sz w:val="22"/>
          <w:szCs w:val="22"/>
        </w:rPr>
        <w:t>5. Resident Presentation Log</w:t>
      </w:r>
      <w:r w:rsidRPr="0062384B">
        <w:rPr>
          <w:rFonts w:asciiTheme="minorHAnsi" w:hAnsiTheme="minorHAnsi" w:cstheme="minorHAnsi"/>
          <w:i/>
          <w:sz w:val="22"/>
          <w:szCs w:val="22"/>
        </w:rPr>
        <w:t xml:space="preserve"> </w:t>
      </w:r>
    </w:p>
    <w:p w14:paraId="63A87BBB" w14:textId="3654BF8E" w:rsidR="008A6EC5" w:rsidRPr="0062384B" w:rsidRDefault="006A3BC3" w:rsidP="008A6EC5">
      <w:pPr>
        <w:spacing w:after="200"/>
        <w:ind w:left="426"/>
        <w:jc w:val="both"/>
        <w:rPr>
          <w:rFonts w:asciiTheme="minorHAnsi" w:hAnsiTheme="minorHAnsi" w:cstheme="minorHAnsi"/>
          <w:sz w:val="22"/>
          <w:szCs w:val="22"/>
        </w:rPr>
      </w:pPr>
      <w:r w:rsidRPr="0062384B">
        <w:rPr>
          <w:rFonts w:asciiTheme="minorHAnsi" w:hAnsiTheme="minorHAnsi" w:cstheme="minorHAnsi"/>
          <w:sz w:val="22"/>
          <w:szCs w:val="22"/>
        </w:rPr>
        <w:t xml:space="preserve">The Resident must maintain a Resident Presentation Log listing the presentations given at </w:t>
      </w:r>
      <w:r w:rsidR="00F32AFE" w:rsidRPr="0062384B">
        <w:rPr>
          <w:rFonts w:asciiTheme="minorHAnsi" w:hAnsiTheme="minorHAnsi" w:cstheme="minorHAnsi"/>
          <w:sz w:val="22"/>
          <w:szCs w:val="22"/>
        </w:rPr>
        <w:t xml:space="preserve">national and international </w:t>
      </w:r>
      <w:r w:rsidRPr="0062384B">
        <w:rPr>
          <w:rFonts w:asciiTheme="minorHAnsi" w:hAnsiTheme="minorHAnsi" w:cstheme="minorHAnsi"/>
          <w:sz w:val="22"/>
          <w:szCs w:val="22"/>
        </w:rPr>
        <w:t>zoological medicine conferences and other professional meetings</w:t>
      </w:r>
      <w:r w:rsidR="008A6EC5" w:rsidRPr="0062384B">
        <w:rPr>
          <w:rFonts w:asciiTheme="minorHAnsi" w:hAnsiTheme="minorHAnsi" w:cstheme="minorHAnsi"/>
          <w:sz w:val="22"/>
          <w:szCs w:val="22"/>
        </w:rPr>
        <w:t>.</w:t>
      </w:r>
    </w:p>
    <w:p w14:paraId="43CA953C" w14:textId="2EB5899F" w:rsidR="000B660F" w:rsidRPr="0062384B" w:rsidRDefault="000B660F" w:rsidP="008A6EC5">
      <w:pPr>
        <w:spacing w:after="200"/>
        <w:ind w:left="426"/>
        <w:jc w:val="both"/>
        <w:rPr>
          <w:rFonts w:asciiTheme="minorHAnsi" w:hAnsiTheme="minorHAnsi" w:cstheme="minorHAnsi"/>
          <w:b/>
          <w:bCs/>
          <w:color w:val="000000"/>
          <w:sz w:val="22"/>
          <w:szCs w:val="22"/>
        </w:rPr>
      </w:pPr>
      <w:r w:rsidRPr="0062384B">
        <w:rPr>
          <w:rFonts w:asciiTheme="minorHAnsi" w:hAnsiTheme="minorHAnsi" w:cstheme="minorHAnsi"/>
          <w:b/>
          <w:bCs/>
          <w:sz w:val="22"/>
          <w:szCs w:val="22"/>
        </w:rPr>
        <w:t>6</w:t>
      </w:r>
      <w:r w:rsidRPr="0062384B">
        <w:rPr>
          <w:rFonts w:asciiTheme="minorHAnsi" w:hAnsiTheme="minorHAnsi" w:cstheme="minorHAnsi"/>
          <w:b/>
          <w:bCs/>
          <w:color w:val="000000"/>
          <w:sz w:val="22"/>
          <w:szCs w:val="22"/>
        </w:rPr>
        <w:t>. Resident Peer-Reviewed Publications Log</w:t>
      </w:r>
    </w:p>
    <w:p w14:paraId="056D5768" w14:textId="6ED4D563" w:rsidR="000B660F" w:rsidRPr="0062384B" w:rsidRDefault="000B660F" w:rsidP="008A6EC5">
      <w:pPr>
        <w:spacing w:after="200"/>
        <w:ind w:left="426"/>
        <w:jc w:val="both"/>
        <w:rPr>
          <w:rFonts w:asciiTheme="minorHAnsi" w:hAnsiTheme="minorHAnsi" w:cstheme="minorHAnsi"/>
          <w:color w:val="000000"/>
          <w:sz w:val="22"/>
          <w:szCs w:val="22"/>
        </w:rPr>
      </w:pPr>
      <w:r w:rsidRPr="0062384B">
        <w:rPr>
          <w:rFonts w:asciiTheme="minorHAnsi" w:hAnsiTheme="minorHAnsi" w:cstheme="minorHAnsi"/>
          <w:color w:val="000000"/>
          <w:sz w:val="22"/>
          <w:szCs w:val="22"/>
        </w:rPr>
        <w:t>The Resident must maintain a Resident Peer-Reviewed Publications Log</w:t>
      </w:r>
      <w:r w:rsidR="006E3E08" w:rsidRPr="0062384B">
        <w:rPr>
          <w:rFonts w:asciiTheme="minorHAnsi" w:hAnsiTheme="minorHAnsi" w:cstheme="minorHAnsi"/>
          <w:color w:val="000000"/>
          <w:sz w:val="22"/>
          <w:szCs w:val="22"/>
        </w:rPr>
        <w:t>,</w:t>
      </w:r>
      <w:r w:rsidRPr="0062384B">
        <w:rPr>
          <w:rFonts w:asciiTheme="minorHAnsi" w:hAnsiTheme="minorHAnsi" w:cstheme="minorHAnsi"/>
          <w:color w:val="000000"/>
          <w:sz w:val="22"/>
          <w:szCs w:val="22"/>
        </w:rPr>
        <w:t xml:space="preserve"> listing peer-reviewed publications authored by the Resident.</w:t>
      </w:r>
    </w:p>
    <w:p w14:paraId="415316B0" w14:textId="77777777" w:rsidR="006F73FA" w:rsidRPr="0062384B" w:rsidRDefault="006F73FA" w:rsidP="006A37CA">
      <w:pPr>
        <w:jc w:val="both"/>
        <w:rPr>
          <w:rFonts w:asciiTheme="minorHAnsi" w:hAnsiTheme="minorHAnsi" w:cstheme="minorHAnsi"/>
          <w:b/>
          <w:i/>
          <w:sz w:val="22"/>
          <w:szCs w:val="22"/>
        </w:rPr>
      </w:pPr>
    </w:p>
    <w:p w14:paraId="55CDC54D" w14:textId="77777777" w:rsidR="006F73FA" w:rsidRPr="0062384B" w:rsidRDefault="006F73FA" w:rsidP="006A37CA">
      <w:pPr>
        <w:jc w:val="both"/>
        <w:rPr>
          <w:rFonts w:asciiTheme="minorHAnsi" w:hAnsiTheme="minorHAnsi" w:cstheme="minorHAnsi"/>
          <w:b/>
          <w:i/>
          <w:sz w:val="22"/>
          <w:szCs w:val="22"/>
        </w:rPr>
      </w:pPr>
    </w:p>
    <w:p w14:paraId="1149E4A0" w14:textId="2B9A341B" w:rsidR="008A6EC5" w:rsidRPr="0062384B" w:rsidRDefault="006A37CA" w:rsidP="006A37CA">
      <w:pPr>
        <w:jc w:val="both"/>
        <w:rPr>
          <w:rFonts w:asciiTheme="minorHAnsi" w:hAnsiTheme="minorHAnsi" w:cstheme="minorHAnsi"/>
          <w:sz w:val="22"/>
          <w:szCs w:val="22"/>
        </w:rPr>
      </w:pPr>
      <w:r w:rsidRPr="0062384B">
        <w:rPr>
          <w:rFonts w:asciiTheme="minorHAnsi" w:hAnsiTheme="minorHAnsi" w:cstheme="minorHAnsi"/>
          <w:b/>
          <w:i/>
          <w:sz w:val="22"/>
          <w:szCs w:val="22"/>
        </w:rPr>
        <w:lastRenderedPageBreak/>
        <w:t xml:space="preserve">B </w:t>
      </w:r>
      <w:r w:rsidR="008A6EC5" w:rsidRPr="0062384B">
        <w:rPr>
          <w:rFonts w:asciiTheme="minorHAnsi" w:hAnsiTheme="minorHAnsi" w:cstheme="minorHAnsi"/>
          <w:b/>
          <w:i/>
          <w:sz w:val="22"/>
          <w:szCs w:val="22"/>
        </w:rPr>
        <w:t>Resident Progress Report</w:t>
      </w:r>
      <w:r w:rsidR="003E57F2" w:rsidRPr="0062384B">
        <w:rPr>
          <w:rFonts w:asciiTheme="minorHAnsi" w:hAnsiTheme="minorHAnsi" w:cstheme="minorHAnsi"/>
          <w:b/>
          <w:i/>
          <w:sz w:val="22"/>
          <w:szCs w:val="22"/>
        </w:rPr>
        <w:t>. It is separate from the Case Log.</w:t>
      </w:r>
    </w:p>
    <w:p w14:paraId="5AD48220" w14:textId="77777777" w:rsidR="008A6EC5" w:rsidRPr="0062384B" w:rsidRDefault="008A6EC5" w:rsidP="008A6EC5">
      <w:pPr>
        <w:ind w:left="426"/>
        <w:jc w:val="both"/>
        <w:rPr>
          <w:rFonts w:asciiTheme="minorHAnsi" w:hAnsiTheme="minorHAnsi" w:cstheme="minorHAnsi"/>
          <w:sz w:val="22"/>
          <w:szCs w:val="22"/>
        </w:rPr>
      </w:pPr>
    </w:p>
    <w:p w14:paraId="2590E1B7" w14:textId="75350B8D" w:rsidR="008A6EC5" w:rsidRPr="0062384B" w:rsidRDefault="008A6EC5" w:rsidP="008A6EC5">
      <w:pPr>
        <w:ind w:left="426"/>
        <w:jc w:val="both"/>
        <w:rPr>
          <w:rFonts w:asciiTheme="minorHAnsi" w:hAnsiTheme="minorHAnsi" w:cstheme="minorHAnsi"/>
          <w:sz w:val="22"/>
          <w:szCs w:val="22"/>
        </w:rPr>
      </w:pPr>
      <w:r w:rsidRPr="0062384B">
        <w:rPr>
          <w:rFonts w:asciiTheme="minorHAnsi" w:hAnsiTheme="minorHAnsi" w:cstheme="minorHAnsi"/>
          <w:sz w:val="22"/>
          <w:szCs w:val="22"/>
        </w:rPr>
        <w:t>Th</w:t>
      </w:r>
      <w:r w:rsidR="003E57F2" w:rsidRPr="0062384B">
        <w:rPr>
          <w:rFonts w:asciiTheme="minorHAnsi" w:hAnsiTheme="minorHAnsi" w:cstheme="minorHAnsi"/>
          <w:sz w:val="22"/>
          <w:szCs w:val="22"/>
        </w:rPr>
        <w:t>e</w:t>
      </w:r>
      <w:r w:rsidRPr="0062384B">
        <w:rPr>
          <w:rFonts w:asciiTheme="minorHAnsi" w:hAnsiTheme="minorHAnsi" w:cstheme="minorHAnsi"/>
          <w:sz w:val="22"/>
          <w:szCs w:val="22"/>
        </w:rPr>
        <w:t xml:space="preserve"> Progress Report contains a summary of the </w:t>
      </w:r>
      <w:r w:rsidR="005B7B5D" w:rsidRPr="0062384B">
        <w:rPr>
          <w:rFonts w:asciiTheme="minorHAnsi" w:hAnsiTheme="minorHAnsi" w:cstheme="minorHAnsi"/>
          <w:sz w:val="22"/>
          <w:szCs w:val="22"/>
        </w:rPr>
        <w:t>R</w:t>
      </w:r>
      <w:r w:rsidRPr="0062384B">
        <w:rPr>
          <w:rFonts w:asciiTheme="minorHAnsi" w:hAnsiTheme="minorHAnsi" w:cstheme="minorHAnsi"/>
          <w:sz w:val="22"/>
          <w:szCs w:val="22"/>
        </w:rPr>
        <w:t>esident</w:t>
      </w:r>
      <w:r w:rsidR="006A3BC3" w:rsidRPr="0062384B">
        <w:rPr>
          <w:rFonts w:asciiTheme="minorHAnsi" w:hAnsiTheme="minorHAnsi" w:cstheme="minorHAnsi"/>
          <w:sz w:val="22"/>
          <w:szCs w:val="22"/>
        </w:rPr>
        <w:t>'</w:t>
      </w:r>
      <w:r w:rsidRPr="0062384B">
        <w:rPr>
          <w:rFonts w:asciiTheme="minorHAnsi" w:hAnsiTheme="minorHAnsi" w:cstheme="minorHAnsi"/>
          <w:sz w:val="22"/>
          <w:szCs w:val="22"/>
        </w:rPr>
        <w:t xml:space="preserve">s activity </w:t>
      </w:r>
      <w:r w:rsidR="00F32AFE" w:rsidRPr="0062384B">
        <w:rPr>
          <w:rFonts w:asciiTheme="minorHAnsi" w:hAnsiTheme="minorHAnsi" w:cstheme="minorHAnsi"/>
          <w:sz w:val="22"/>
          <w:szCs w:val="22"/>
        </w:rPr>
        <w:t xml:space="preserve">during </w:t>
      </w:r>
      <w:r w:rsidR="006A37CA" w:rsidRPr="0062384B">
        <w:rPr>
          <w:rFonts w:asciiTheme="minorHAnsi" w:hAnsiTheme="minorHAnsi" w:cstheme="minorHAnsi"/>
          <w:sz w:val="22"/>
          <w:szCs w:val="22"/>
        </w:rPr>
        <w:t>each residency</w:t>
      </w:r>
      <w:r w:rsidRPr="0062384B">
        <w:rPr>
          <w:rFonts w:asciiTheme="minorHAnsi" w:hAnsiTheme="minorHAnsi" w:cstheme="minorHAnsi"/>
          <w:sz w:val="22"/>
          <w:szCs w:val="22"/>
        </w:rPr>
        <w:t xml:space="preserve"> </w:t>
      </w:r>
      <w:r w:rsidR="006A37CA" w:rsidRPr="0062384B">
        <w:rPr>
          <w:rFonts w:asciiTheme="minorHAnsi" w:hAnsiTheme="minorHAnsi" w:cstheme="minorHAnsi"/>
          <w:sz w:val="22"/>
          <w:szCs w:val="22"/>
        </w:rPr>
        <w:t>phase.</w:t>
      </w:r>
      <w:r w:rsidR="003E57F2" w:rsidRPr="0062384B">
        <w:rPr>
          <w:rFonts w:asciiTheme="minorHAnsi" w:hAnsiTheme="minorHAnsi" w:cstheme="minorHAnsi"/>
          <w:sz w:val="22"/>
          <w:szCs w:val="22"/>
        </w:rPr>
        <w:t xml:space="preserve"> It</w:t>
      </w:r>
      <w:r w:rsidRPr="0062384B">
        <w:rPr>
          <w:rFonts w:asciiTheme="minorHAnsi" w:hAnsiTheme="minorHAnsi" w:cstheme="minorHAnsi"/>
          <w:sz w:val="22"/>
          <w:szCs w:val="22"/>
        </w:rPr>
        <w:t xml:space="preserve"> includes an overview of the residency, </w:t>
      </w:r>
      <w:r w:rsidR="00F32AFE" w:rsidRPr="0062384B">
        <w:rPr>
          <w:rFonts w:asciiTheme="minorHAnsi" w:hAnsiTheme="minorHAnsi" w:cstheme="minorHAnsi"/>
          <w:sz w:val="22"/>
          <w:szCs w:val="22"/>
        </w:rPr>
        <w:t xml:space="preserve">consisting of the </w:t>
      </w:r>
      <w:r w:rsidRPr="0062384B">
        <w:rPr>
          <w:rFonts w:asciiTheme="minorHAnsi" w:hAnsiTheme="minorHAnsi" w:cstheme="minorHAnsi"/>
          <w:sz w:val="22"/>
          <w:szCs w:val="22"/>
        </w:rPr>
        <w:t xml:space="preserve">number of cases seen </w:t>
      </w:r>
      <w:r w:rsidR="0091099A" w:rsidRPr="0062384B">
        <w:rPr>
          <w:rFonts w:asciiTheme="minorHAnsi" w:hAnsiTheme="minorHAnsi" w:cstheme="minorHAnsi"/>
          <w:sz w:val="22"/>
          <w:szCs w:val="22"/>
        </w:rPr>
        <w:t>in the residency phase and 3-year residency</w:t>
      </w:r>
      <w:r w:rsidRPr="0062384B">
        <w:rPr>
          <w:rFonts w:asciiTheme="minorHAnsi" w:hAnsiTheme="minorHAnsi" w:cstheme="minorHAnsi"/>
          <w:sz w:val="22"/>
          <w:szCs w:val="22"/>
        </w:rPr>
        <w:t>, days of specialist training that have been completed in the various disciplines</w:t>
      </w:r>
      <w:r w:rsidR="006A37CA" w:rsidRPr="0062384B">
        <w:rPr>
          <w:rFonts w:asciiTheme="minorHAnsi" w:hAnsiTheme="minorHAnsi" w:cstheme="minorHAnsi"/>
          <w:sz w:val="22"/>
          <w:szCs w:val="22"/>
        </w:rPr>
        <w:t>,</w:t>
      </w:r>
      <w:r w:rsidRPr="0062384B">
        <w:rPr>
          <w:rFonts w:asciiTheme="minorHAnsi" w:hAnsiTheme="minorHAnsi" w:cstheme="minorHAnsi"/>
          <w:sz w:val="22"/>
          <w:szCs w:val="22"/>
        </w:rPr>
        <w:t xml:space="preserve"> number of international conferences attended</w:t>
      </w:r>
      <w:r w:rsidR="006A3BC3" w:rsidRPr="0062384B">
        <w:rPr>
          <w:rFonts w:asciiTheme="minorHAnsi" w:hAnsiTheme="minorHAnsi" w:cstheme="minorHAnsi"/>
          <w:sz w:val="22"/>
          <w:szCs w:val="22"/>
        </w:rPr>
        <w:t xml:space="preserve">, </w:t>
      </w:r>
      <w:r w:rsidR="006A37CA" w:rsidRPr="0062384B">
        <w:rPr>
          <w:rFonts w:asciiTheme="minorHAnsi" w:hAnsiTheme="minorHAnsi" w:cstheme="minorHAnsi"/>
          <w:sz w:val="22"/>
          <w:szCs w:val="22"/>
        </w:rPr>
        <w:t>progress with</w:t>
      </w:r>
      <w:r w:rsidR="003C7D13" w:rsidRPr="0062384B">
        <w:rPr>
          <w:rFonts w:asciiTheme="minorHAnsi" w:hAnsiTheme="minorHAnsi" w:cstheme="minorHAnsi"/>
          <w:sz w:val="22"/>
          <w:szCs w:val="22"/>
        </w:rPr>
        <w:t xml:space="preserve"> the 5 required case reports, progress with </w:t>
      </w:r>
      <w:r w:rsidRPr="0062384B">
        <w:rPr>
          <w:rFonts w:asciiTheme="minorHAnsi" w:hAnsiTheme="minorHAnsi" w:cstheme="minorHAnsi"/>
          <w:sz w:val="22"/>
          <w:szCs w:val="22"/>
        </w:rPr>
        <w:t>the research project</w:t>
      </w:r>
      <w:r w:rsidR="00F32AFE" w:rsidRPr="0062384B">
        <w:rPr>
          <w:rFonts w:asciiTheme="minorHAnsi" w:hAnsiTheme="minorHAnsi" w:cstheme="minorHAnsi"/>
          <w:sz w:val="22"/>
          <w:szCs w:val="22"/>
        </w:rPr>
        <w:t>(s)</w:t>
      </w:r>
      <w:r w:rsidRPr="0062384B">
        <w:rPr>
          <w:rFonts w:asciiTheme="minorHAnsi" w:hAnsiTheme="minorHAnsi" w:cstheme="minorHAnsi"/>
          <w:sz w:val="22"/>
          <w:szCs w:val="22"/>
        </w:rPr>
        <w:t xml:space="preserve">, number of publications in peer-reviewed journals </w:t>
      </w:r>
      <w:r w:rsidR="00F32AFE" w:rsidRPr="0062384B">
        <w:rPr>
          <w:rFonts w:asciiTheme="minorHAnsi" w:hAnsiTheme="minorHAnsi" w:cstheme="minorHAnsi"/>
          <w:sz w:val="22"/>
          <w:szCs w:val="22"/>
        </w:rPr>
        <w:t xml:space="preserve">authored by the resident, </w:t>
      </w:r>
      <w:r w:rsidRPr="0062384B">
        <w:rPr>
          <w:rFonts w:asciiTheme="minorHAnsi" w:hAnsiTheme="minorHAnsi" w:cstheme="minorHAnsi"/>
          <w:sz w:val="22"/>
          <w:szCs w:val="22"/>
        </w:rPr>
        <w:t>and presentations/lectures</w:t>
      </w:r>
      <w:r w:rsidR="00F32AFE" w:rsidRPr="0062384B">
        <w:rPr>
          <w:rFonts w:asciiTheme="minorHAnsi" w:hAnsiTheme="minorHAnsi" w:cstheme="minorHAnsi"/>
          <w:sz w:val="22"/>
          <w:szCs w:val="22"/>
        </w:rPr>
        <w:t xml:space="preserve"> either in-house or at conferences/meetings</w:t>
      </w:r>
      <w:r w:rsidRPr="0062384B">
        <w:rPr>
          <w:rFonts w:asciiTheme="minorHAnsi" w:hAnsiTheme="minorHAnsi" w:cstheme="minorHAnsi"/>
          <w:sz w:val="22"/>
          <w:szCs w:val="22"/>
        </w:rPr>
        <w:t xml:space="preserve">. </w:t>
      </w:r>
    </w:p>
    <w:p w14:paraId="5D3C2789" w14:textId="77777777" w:rsidR="00993E03" w:rsidRPr="0062384B" w:rsidRDefault="00993E03" w:rsidP="008A6EC5">
      <w:pPr>
        <w:ind w:left="426"/>
        <w:jc w:val="both"/>
        <w:rPr>
          <w:rFonts w:asciiTheme="minorHAnsi" w:hAnsiTheme="minorHAnsi" w:cstheme="minorHAnsi"/>
          <w:sz w:val="22"/>
          <w:szCs w:val="22"/>
        </w:rPr>
      </w:pPr>
    </w:p>
    <w:p w14:paraId="42984507" w14:textId="1841A9DF" w:rsidR="008A6EC5" w:rsidRPr="0062384B" w:rsidRDefault="006A37CA" w:rsidP="006A37CA">
      <w:pPr>
        <w:jc w:val="both"/>
        <w:rPr>
          <w:rFonts w:asciiTheme="minorHAnsi" w:hAnsiTheme="minorHAnsi" w:cstheme="minorHAnsi"/>
          <w:sz w:val="22"/>
          <w:szCs w:val="22"/>
        </w:rPr>
      </w:pPr>
      <w:r w:rsidRPr="0062384B">
        <w:rPr>
          <w:rFonts w:asciiTheme="minorHAnsi" w:hAnsiTheme="minorHAnsi" w:cstheme="minorHAnsi"/>
          <w:b/>
          <w:sz w:val="22"/>
          <w:szCs w:val="22"/>
        </w:rPr>
        <w:t>2</w:t>
      </w:r>
      <w:r w:rsidR="003E57F2" w:rsidRPr="0062384B">
        <w:rPr>
          <w:rFonts w:asciiTheme="minorHAnsi" w:hAnsiTheme="minorHAnsi" w:cstheme="minorHAnsi"/>
          <w:b/>
          <w:sz w:val="22"/>
          <w:szCs w:val="22"/>
        </w:rPr>
        <w:t>.</w:t>
      </w:r>
      <w:r w:rsidRPr="0062384B">
        <w:rPr>
          <w:rFonts w:asciiTheme="minorHAnsi" w:hAnsiTheme="minorHAnsi" w:cstheme="minorHAnsi"/>
          <w:b/>
          <w:sz w:val="22"/>
          <w:szCs w:val="22"/>
        </w:rPr>
        <w:t xml:space="preserve"> </w:t>
      </w:r>
      <w:r w:rsidR="00AF7480" w:rsidRPr="0062384B">
        <w:rPr>
          <w:rFonts w:asciiTheme="minorHAnsi" w:hAnsiTheme="minorHAnsi" w:cstheme="minorHAnsi"/>
          <w:b/>
          <w:sz w:val="22"/>
          <w:szCs w:val="22"/>
        </w:rPr>
        <w:t>Supervisor Progress R</w:t>
      </w:r>
      <w:r w:rsidR="008A6EC5" w:rsidRPr="0062384B">
        <w:rPr>
          <w:rFonts w:asciiTheme="minorHAnsi" w:hAnsiTheme="minorHAnsi" w:cstheme="minorHAnsi"/>
          <w:b/>
          <w:sz w:val="22"/>
          <w:szCs w:val="22"/>
        </w:rPr>
        <w:t>eport</w:t>
      </w:r>
    </w:p>
    <w:p w14:paraId="669CF701" w14:textId="77777777" w:rsidR="008A6EC5" w:rsidRPr="0062384B" w:rsidRDefault="008A6EC5" w:rsidP="008A6EC5">
      <w:pPr>
        <w:ind w:left="426"/>
        <w:jc w:val="both"/>
        <w:rPr>
          <w:rFonts w:asciiTheme="minorHAnsi" w:hAnsiTheme="minorHAnsi" w:cstheme="minorHAnsi"/>
          <w:sz w:val="22"/>
          <w:szCs w:val="22"/>
        </w:rPr>
      </w:pPr>
    </w:p>
    <w:p w14:paraId="2EBCDCEC" w14:textId="32FA02A6" w:rsidR="008A6EC5" w:rsidRPr="0062384B" w:rsidRDefault="008A6EC5" w:rsidP="008A6EC5">
      <w:pPr>
        <w:ind w:left="426"/>
        <w:jc w:val="both"/>
        <w:rPr>
          <w:rFonts w:asciiTheme="minorHAnsi" w:hAnsiTheme="minorHAnsi" w:cstheme="minorHAnsi"/>
          <w:sz w:val="22"/>
          <w:szCs w:val="22"/>
        </w:rPr>
      </w:pPr>
      <w:r w:rsidRPr="0062384B">
        <w:rPr>
          <w:rFonts w:asciiTheme="minorHAnsi" w:hAnsiTheme="minorHAnsi" w:cstheme="minorHAnsi"/>
          <w:sz w:val="22"/>
          <w:szCs w:val="22"/>
        </w:rPr>
        <w:t xml:space="preserve">Similar to the Resident, the Resident Supervisor will also submit a </w:t>
      </w:r>
      <w:r w:rsidR="00AF7480" w:rsidRPr="0062384B">
        <w:rPr>
          <w:rFonts w:asciiTheme="minorHAnsi" w:hAnsiTheme="minorHAnsi" w:cstheme="minorHAnsi"/>
          <w:sz w:val="22"/>
          <w:szCs w:val="22"/>
        </w:rPr>
        <w:t>Supervisor Progress Report</w:t>
      </w:r>
      <w:r w:rsidRPr="0062384B">
        <w:rPr>
          <w:rFonts w:asciiTheme="minorHAnsi" w:hAnsiTheme="minorHAnsi" w:cstheme="minorHAnsi"/>
          <w:sz w:val="22"/>
          <w:szCs w:val="22"/>
        </w:rPr>
        <w:t xml:space="preserve"> to the Education and Residency Committee, in which the </w:t>
      </w:r>
      <w:r w:rsidR="007749AB" w:rsidRPr="0062384B">
        <w:rPr>
          <w:rFonts w:asciiTheme="minorHAnsi" w:hAnsiTheme="minorHAnsi" w:cstheme="minorHAnsi"/>
          <w:sz w:val="22"/>
          <w:szCs w:val="22"/>
        </w:rPr>
        <w:t>s</w:t>
      </w:r>
      <w:r w:rsidRPr="0062384B">
        <w:rPr>
          <w:rFonts w:asciiTheme="minorHAnsi" w:hAnsiTheme="minorHAnsi" w:cstheme="minorHAnsi"/>
          <w:sz w:val="22"/>
          <w:szCs w:val="22"/>
        </w:rPr>
        <w:t>upervisor states that he/she has seen and verified the Case Log submitted by the Resident, as well as his/her expectations with regard to completion of the residency and additional concerns and/or actions to be taken.</w:t>
      </w:r>
    </w:p>
    <w:p w14:paraId="78D0BE19" w14:textId="7B19C31C" w:rsidR="003E57F2" w:rsidRPr="0062384B" w:rsidRDefault="003E57F2" w:rsidP="003E57F2">
      <w:pPr>
        <w:jc w:val="both"/>
        <w:rPr>
          <w:rFonts w:asciiTheme="minorHAnsi" w:hAnsiTheme="minorHAnsi" w:cstheme="minorHAnsi"/>
          <w:sz w:val="22"/>
          <w:szCs w:val="22"/>
        </w:rPr>
      </w:pPr>
    </w:p>
    <w:p w14:paraId="265EF718" w14:textId="61DC7BCA" w:rsidR="003E57F2" w:rsidRPr="0062384B" w:rsidRDefault="003E57F2" w:rsidP="006A37CA">
      <w:pPr>
        <w:jc w:val="both"/>
        <w:rPr>
          <w:rFonts w:asciiTheme="minorHAnsi" w:hAnsiTheme="minorHAnsi" w:cstheme="minorHAnsi"/>
          <w:sz w:val="22"/>
          <w:szCs w:val="22"/>
        </w:rPr>
      </w:pPr>
      <w:r w:rsidRPr="0062384B">
        <w:rPr>
          <w:rFonts w:asciiTheme="minorHAnsi" w:hAnsiTheme="minorHAnsi" w:cstheme="minorHAnsi"/>
          <w:sz w:val="22"/>
          <w:szCs w:val="22"/>
        </w:rPr>
        <w:t>The Resident Progress Report and Supervisor Progress Report are combined on one Education and Residency Committee form entitled ‘ECZM -Small Mammal Residency Progress Report.’</w:t>
      </w:r>
    </w:p>
    <w:p w14:paraId="1E74115E" w14:textId="77777777" w:rsidR="008A6EC5" w:rsidRPr="0062384B" w:rsidRDefault="008A6EC5" w:rsidP="008A6EC5">
      <w:pPr>
        <w:jc w:val="both"/>
        <w:rPr>
          <w:rFonts w:asciiTheme="minorHAnsi" w:hAnsiTheme="minorHAnsi" w:cstheme="minorHAnsi"/>
          <w:sz w:val="22"/>
          <w:szCs w:val="22"/>
        </w:rPr>
      </w:pPr>
    </w:p>
    <w:p w14:paraId="65CB0F80" w14:textId="74867A95" w:rsidR="008A6EC5" w:rsidRPr="0062384B" w:rsidRDefault="008A6EC5" w:rsidP="008A6EC5">
      <w:pPr>
        <w:jc w:val="both"/>
        <w:rPr>
          <w:rFonts w:asciiTheme="minorHAnsi" w:hAnsiTheme="minorHAnsi" w:cstheme="minorHAnsi"/>
          <w:sz w:val="22"/>
          <w:szCs w:val="22"/>
        </w:rPr>
      </w:pPr>
      <w:r w:rsidRPr="0062384B">
        <w:rPr>
          <w:rFonts w:asciiTheme="minorHAnsi" w:hAnsiTheme="minorHAnsi" w:cstheme="minorHAnsi"/>
          <w:sz w:val="22"/>
          <w:szCs w:val="22"/>
        </w:rPr>
        <w:t xml:space="preserve">In addition, the </w:t>
      </w:r>
      <w:r w:rsidR="005B7B5D" w:rsidRPr="0062384B">
        <w:rPr>
          <w:rFonts w:asciiTheme="minorHAnsi" w:hAnsiTheme="minorHAnsi" w:cstheme="minorHAnsi"/>
          <w:sz w:val="22"/>
          <w:szCs w:val="22"/>
        </w:rPr>
        <w:t>R</w:t>
      </w:r>
      <w:r w:rsidRPr="0062384B">
        <w:rPr>
          <w:rFonts w:asciiTheme="minorHAnsi" w:hAnsiTheme="minorHAnsi" w:cstheme="minorHAnsi"/>
          <w:sz w:val="22"/>
          <w:szCs w:val="22"/>
        </w:rPr>
        <w:t xml:space="preserve">esident </w:t>
      </w:r>
      <w:r w:rsidR="005C79B8" w:rsidRPr="0062384B">
        <w:rPr>
          <w:rFonts w:asciiTheme="minorHAnsi" w:hAnsiTheme="minorHAnsi" w:cstheme="minorHAnsi"/>
          <w:sz w:val="22"/>
          <w:szCs w:val="22"/>
        </w:rPr>
        <w:t xml:space="preserve">must complete </w:t>
      </w:r>
      <w:r w:rsidRPr="0062384B">
        <w:rPr>
          <w:rFonts w:asciiTheme="minorHAnsi" w:hAnsiTheme="minorHAnsi" w:cstheme="minorHAnsi"/>
          <w:sz w:val="22"/>
          <w:szCs w:val="22"/>
        </w:rPr>
        <w:t xml:space="preserve">an annual </w:t>
      </w:r>
      <w:r w:rsidRPr="0062384B">
        <w:rPr>
          <w:rFonts w:asciiTheme="minorHAnsi" w:hAnsiTheme="minorHAnsi" w:cstheme="minorHAnsi"/>
          <w:b/>
          <w:sz w:val="22"/>
          <w:szCs w:val="22"/>
        </w:rPr>
        <w:t>Residency Evaluation Form</w:t>
      </w:r>
      <w:r w:rsidRPr="0062384B">
        <w:rPr>
          <w:rFonts w:asciiTheme="minorHAnsi" w:hAnsiTheme="minorHAnsi" w:cstheme="minorHAnsi"/>
          <w:sz w:val="22"/>
          <w:szCs w:val="22"/>
        </w:rPr>
        <w:t xml:space="preserve">. This is submitted to the Chair of the Education and Residency Committee and </w:t>
      </w:r>
      <w:r w:rsidR="006A3BC3" w:rsidRPr="0062384B">
        <w:rPr>
          <w:rFonts w:asciiTheme="minorHAnsi" w:hAnsiTheme="minorHAnsi" w:cstheme="minorHAnsi"/>
          <w:sz w:val="22"/>
          <w:szCs w:val="22"/>
        </w:rPr>
        <w:t xml:space="preserve">allows the </w:t>
      </w:r>
      <w:r w:rsidR="005B7B5D" w:rsidRPr="0062384B">
        <w:rPr>
          <w:rFonts w:asciiTheme="minorHAnsi" w:hAnsiTheme="minorHAnsi" w:cstheme="minorHAnsi"/>
          <w:sz w:val="22"/>
          <w:szCs w:val="22"/>
        </w:rPr>
        <w:t>Resident</w:t>
      </w:r>
      <w:r w:rsidRPr="0062384B">
        <w:rPr>
          <w:rFonts w:asciiTheme="minorHAnsi" w:hAnsiTheme="minorHAnsi" w:cstheme="minorHAnsi"/>
          <w:sz w:val="22"/>
          <w:szCs w:val="22"/>
        </w:rPr>
        <w:t xml:space="preserve"> to evaluate the residency programme they are </w:t>
      </w:r>
      <w:r w:rsidR="005C79B8" w:rsidRPr="0062384B">
        <w:rPr>
          <w:rFonts w:asciiTheme="minorHAnsi" w:hAnsiTheme="minorHAnsi" w:cstheme="minorHAnsi"/>
          <w:sz w:val="22"/>
          <w:szCs w:val="22"/>
        </w:rPr>
        <w:t xml:space="preserve">participating </w:t>
      </w:r>
      <w:r w:rsidRPr="0062384B">
        <w:rPr>
          <w:rFonts w:asciiTheme="minorHAnsi" w:hAnsiTheme="minorHAnsi" w:cstheme="minorHAnsi"/>
          <w:sz w:val="22"/>
          <w:szCs w:val="22"/>
        </w:rPr>
        <w:t xml:space="preserve">in. The information is strictly confidential and if problems are raised, the Chair will contact the </w:t>
      </w:r>
      <w:r w:rsidR="005B7B5D" w:rsidRPr="0062384B">
        <w:rPr>
          <w:rFonts w:asciiTheme="minorHAnsi" w:hAnsiTheme="minorHAnsi" w:cstheme="minorHAnsi"/>
          <w:sz w:val="22"/>
          <w:szCs w:val="22"/>
        </w:rPr>
        <w:t>R</w:t>
      </w:r>
      <w:r w:rsidRPr="0062384B">
        <w:rPr>
          <w:rFonts w:asciiTheme="minorHAnsi" w:hAnsiTheme="minorHAnsi" w:cstheme="minorHAnsi"/>
          <w:sz w:val="22"/>
          <w:szCs w:val="22"/>
        </w:rPr>
        <w:t xml:space="preserve">esident privately to discuss things further. </w:t>
      </w:r>
    </w:p>
    <w:p w14:paraId="3A1E7EDD" w14:textId="77777777" w:rsidR="00A44667" w:rsidRPr="0062384B" w:rsidRDefault="00A44667" w:rsidP="008A6EC5">
      <w:pPr>
        <w:jc w:val="both"/>
        <w:rPr>
          <w:rFonts w:asciiTheme="minorHAnsi" w:hAnsiTheme="minorHAnsi" w:cstheme="minorHAnsi"/>
          <w:sz w:val="22"/>
          <w:szCs w:val="22"/>
        </w:rPr>
      </w:pPr>
    </w:p>
    <w:p w14:paraId="3EF5A433" w14:textId="7F8ACE02" w:rsidR="00A44667" w:rsidRPr="0062384B" w:rsidRDefault="00A44667" w:rsidP="008A6EC5">
      <w:pPr>
        <w:jc w:val="both"/>
        <w:rPr>
          <w:rFonts w:asciiTheme="minorHAnsi" w:hAnsiTheme="minorHAnsi" w:cstheme="minorHAnsi"/>
          <w:sz w:val="22"/>
          <w:szCs w:val="22"/>
        </w:rPr>
      </w:pPr>
      <w:r w:rsidRPr="0062384B">
        <w:rPr>
          <w:rFonts w:asciiTheme="minorHAnsi" w:hAnsiTheme="minorHAnsi" w:cstheme="minorHAnsi"/>
          <w:sz w:val="22"/>
          <w:szCs w:val="22"/>
        </w:rPr>
        <w:t xml:space="preserve">Residents must meet with the Programme </w:t>
      </w:r>
      <w:r w:rsidR="007749AB" w:rsidRPr="0062384B">
        <w:rPr>
          <w:rFonts w:asciiTheme="minorHAnsi" w:hAnsiTheme="minorHAnsi" w:cstheme="minorHAnsi"/>
          <w:sz w:val="22"/>
          <w:szCs w:val="22"/>
        </w:rPr>
        <w:t>S</w:t>
      </w:r>
      <w:r w:rsidRPr="0062384B">
        <w:rPr>
          <w:rFonts w:asciiTheme="minorHAnsi" w:hAnsiTheme="minorHAnsi" w:cstheme="minorHAnsi"/>
          <w:sz w:val="22"/>
          <w:szCs w:val="22"/>
        </w:rPr>
        <w:t xml:space="preserve">upervisor at least twice yearly for evaluation of performance and progress. When the </w:t>
      </w:r>
      <w:r w:rsidR="005B7B5D" w:rsidRPr="0062384B">
        <w:rPr>
          <w:rFonts w:asciiTheme="minorHAnsi" w:hAnsiTheme="minorHAnsi" w:cstheme="minorHAnsi"/>
          <w:sz w:val="22"/>
          <w:szCs w:val="22"/>
        </w:rPr>
        <w:t>R</w:t>
      </w:r>
      <w:r w:rsidRPr="0062384B">
        <w:rPr>
          <w:rFonts w:asciiTheme="minorHAnsi" w:hAnsiTheme="minorHAnsi" w:cstheme="minorHAnsi"/>
          <w:sz w:val="22"/>
          <w:szCs w:val="22"/>
        </w:rPr>
        <w:t>esident has multiple supervisors, this meeting should be preceded by a meeting among the supervisors.</w:t>
      </w:r>
    </w:p>
    <w:p w14:paraId="70A9100A" w14:textId="77777777" w:rsidR="008A6EC5" w:rsidRPr="0062384B" w:rsidRDefault="008A6EC5" w:rsidP="008A6EC5">
      <w:pPr>
        <w:jc w:val="both"/>
        <w:rPr>
          <w:rFonts w:asciiTheme="minorHAnsi" w:hAnsiTheme="minorHAnsi" w:cstheme="minorHAnsi"/>
          <w:sz w:val="22"/>
          <w:szCs w:val="22"/>
        </w:rPr>
      </w:pPr>
    </w:p>
    <w:p w14:paraId="20D955D5" w14:textId="54F02D4D" w:rsidR="008A6EC5" w:rsidRPr="0062384B" w:rsidRDefault="008A6EC5" w:rsidP="008A6EC5">
      <w:pPr>
        <w:spacing w:after="200" w:line="276" w:lineRule="auto"/>
        <w:jc w:val="both"/>
        <w:rPr>
          <w:rFonts w:asciiTheme="minorHAnsi" w:hAnsiTheme="minorHAnsi" w:cstheme="minorHAnsi"/>
          <w:b/>
          <w:i/>
          <w:sz w:val="22"/>
          <w:szCs w:val="22"/>
        </w:rPr>
      </w:pPr>
      <w:r w:rsidRPr="0062384B">
        <w:rPr>
          <w:rFonts w:asciiTheme="minorHAnsi" w:hAnsiTheme="minorHAnsi" w:cstheme="minorHAnsi"/>
          <w:b/>
          <w:i/>
          <w:sz w:val="22"/>
          <w:szCs w:val="22"/>
        </w:rPr>
        <w:t xml:space="preserve">Late submission of reports </w:t>
      </w:r>
      <w:r w:rsidR="003E57F2" w:rsidRPr="0062384B">
        <w:rPr>
          <w:rFonts w:asciiTheme="minorHAnsi" w:hAnsiTheme="minorHAnsi" w:cstheme="minorHAnsi"/>
          <w:b/>
          <w:i/>
          <w:sz w:val="22"/>
          <w:szCs w:val="22"/>
        </w:rPr>
        <w:t xml:space="preserve">at the end of a residency phase </w:t>
      </w:r>
      <w:r w:rsidRPr="0062384B">
        <w:rPr>
          <w:rFonts w:asciiTheme="minorHAnsi" w:hAnsiTheme="minorHAnsi" w:cstheme="minorHAnsi"/>
          <w:b/>
          <w:i/>
          <w:sz w:val="22"/>
          <w:szCs w:val="22"/>
        </w:rPr>
        <w:t>may be subject to sanctions as detailed in section 5.6.3 of the Policies and Procedures; Part 1; General Information</w:t>
      </w:r>
    </w:p>
    <w:p w14:paraId="4CBE8C24" w14:textId="77777777" w:rsidR="008A6EC5" w:rsidRPr="0062384B" w:rsidRDefault="008A6EC5" w:rsidP="008A6EC5">
      <w:pPr>
        <w:widowControl w:val="0"/>
        <w:autoSpaceDE w:val="0"/>
        <w:autoSpaceDN w:val="0"/>
        <w:adjustRightInd w:val="0"/>
        <w:jc w:val="both"/>
        <w:rPr>
          <w:rFonts w:asciiTheme="minorHAnsi" w:hAnsiTheme="minorHAnsi" w:cstheme="minorHAnsi"/>
          <w:sz w:val="22"/>
          <w:szCs w:val="22"/>
        </w:rPr>
      </w:pPr>
    </w:p>
    <w:p w14:paraId="45133105" w14:textId="0AA6E91D" w:rsidR="008A6EC5" w:rsidRPr="0062384B" w:rsidRDefault="008A6EC5" w:rsidP="008A6EC5">
      <w:pPr>
        <w:spacing w:after="200" w:line="276" w:lineRule="auto"/>
        <w:jc w:val="both"/>
        <w:rPr>
          <w:rStyle w:val="spnmessagetext"/>
          <w:rFonts w:asciiTheme="minorHAnsi" w:hAnsiTheme="minorHAnsi" w:cstheme="minorHAnsi"/>
          <w:b/>
          <w:color w:val="000000"/>
          <w:sz w:val="22"/>
          <w:szCs w:val="22"/>
        </w:rPr>
      </w:pPr>
      <w:r w:rsidRPr="0062384B">
        <w:rPr>
          <w:rStyle w:val="spnmessagetext"/>
          <w:rFonts w:asciiTheme="minorHAnsi" w:hAnsiTheme="minorHAnsi" w:cstheme="minorHAnsi"/>
          <w:b/>
          <w:color w:val="000000"/>
          <w:sz w:val="22"/>
          <w:szCs w:val="22"/>
        </w:rPr>
        <w:t xml:space="preserve">G. Research, </w:t>
      </w:r>
      <w:r w:rsidR="000E05B0" w:rsidRPr="0062384B">
        <w:rPr>
          <w:rStyle w:val="spnmessagetext"/>
          <w:rFonts w:asciiTheme="minorHAnsi" w:hAnsiTheme="minorHAnsi" w:cstheme="minorHAnsi"/>
          <w:b/>
          <w:color w:val="000000"/>
          <w:sz w:val="22"/>
          <w:szCs w:val="22"/>
        </w:rPr>
        <w:t>P</w:t>
      </w:r>
      <w:r w:rsidRPr="0062384B">
        <w:rPr>
          <w:rStyle w:val="spnmessagetext"/>
          <w:rFonts w:asciiTheme="minorHAnsi" w:hAnsiTheme="minorHAnsi" w:cstheme="minorHAnsi"/>
          <w:b/>
          <w:color w:val="000000"/>
          <w:sz w:val="22"/>
          <w:szCs w:val="22"/>
        </w:rPr>
        <w:t xml:space="preserve">ublications </w:t>
      </w:r>
      <w:r w:rsidR="000E05B0" w:rsidRPr="0062384B">
        <w:rPr>
          <w:rStyle w:val="spnmessagetext"/>
          <w:rFonts w:asciiTheme="minorHAnsi" w:hAnsiTheme="minorHAnsi" w:cstheme="minorHAnsi"/>
          <w:b/>
          <w:color w:val="000000"/>
          <w:sz w:val="22"/>
          <w:szCs w:val="22"/>
        </w:rPr>
        <w:t>a</w:t>
      </w:r>
      <w:r w:rsidRPr="0062384B">
        <w:rPr>
          <w:rStyle w:val="spnmessagetext"/>
          <w:rFonts w:asciiTheme="minorHAnsi" w:hAnsiTheme="minorHAnsi" w:cstheme="minorHAnsi"/>
          <w:b/>
          <w:color w:val="000000"/>
          <w:sz w:val="22"/>
          <w:szCs w:val="22"/>
        </w:rPr>
        <w:t xml:space="preserve">nd </w:t>
      </w:r>
      <w:r w:rsidR="000E05B0" w:rsidRPr="0062384B">
        <w:rPr>
          <w:rStyle w:val="spnmessagetext"/>
          <w:rFonts w:asciiTheme="minorHAnsi" w:hAnsiTheme="minorHAnsi" w:cstheme="minorHAnsi"/>
          <w:b/>
          <w:color w:val="000000"/>
          <w:sz w:val="22"/>
          <w:szCs w:val="22"/>
        </w:rPr>
        <w:t>S</w:t>
      </w:r>
      <w:r w:rsidRPr="0062384B">
        <w:rPr>
          <w:rStyle w:val="spnmessagetext"/>
          <w:rFonts w:asciiTheme="minorHAnsi" w:hAnsiTheme="minorHAnsi" w:cstheme="minorHAnsi"/>
          <w:b/>
          <w:color w:val="000000"/>
          <w:sz w:val="22"/>
          <w:szCs w:val="22"/>
        </w:rPr>
        <w:t xml:space="preserve">peaking </w:t>
      </w:r>
      <w:r w:rsidR="000E05B0" w:rsidRPr="0062384B">
        <w:rPr>
          <w:rStyle w:val="spnmessagetext"/>
          <w:rFonts w:asciiTheme="minorHAnsi" w:hAnsiTheme="minorHAnsi" w:cstheme="minorHAnsi"/>
          <w:b/>
          <w:color w:val="000000"/>
          <w:sz w:val="22"/>
          <w:szCs w:val="22"/>
        </w:rPr>
        <w:t>R</w:t>
      </w:r>
      <w:r w:rsidRPr="0062384B">
        <w:rPr>
          <w:rStyle w:val="spnmessagetext"/>
          <w:rFonts w:asciiTheme="minorHAnsi" w:hAnsiTheme="minorHAnsi" w:cstheme="minorHAnsi"/>
          <w:b/>
          <w:color w:val="000000"/>
          <w:sz w:val="22"/>
          <w:szCs w:val="22"/>
        </w:rPr>
        <w:t>equirements</w:t>
      </w:r>
    </w:p>
    <w:p w14:paraId="0C4C74E5" w14:textId="00EC33F5" w:rsidR="008A6EC5" w:rsidRPr="0062384B" w:rsidRDefault="008A6EC5" w:rsidP="008A6EC5">
      <w:pPr>
        <w:spacing w:after="200" w:line="276" w:lineRule="auto"/>
        <w:jc w:val="both"/>
        <w:rPr>
          <w:rFonts w:asciiTheme="minorHAnsi" w:hAnsiTheme="minorHAnsi" w:cstheme="minorHAnsi"/>
          <w:sz w:val="22"/>
          <w:szCs w:val="22"/>
        </w:rPr>
      </w:pPr>
      <w:r w:rsidRPr="0062384B">
        <w:rPr>
          <w:rFonts w:asciiTheme="minorHAnsi" w:hAnsiTheme="minorHAnsi" w:cstheme="minorHAnsi"/>
          <w:sz w:val="22"/>
          <w:szCs w:val="22"/>
        </w:rPr>
        <w:t xml:space="preserve">The research, publication and speaking requirements should be performed in the allocated time for other duties </w:t>
      </w:r>
      <w:r w:rsidR="005C79B8" w:rsidRPr="0062384B">
        <w:rPr>
          <w:rFonts w:asciiTheme="minorHAnsi" w:hAnsiTheme="minorHAnsi" w:cstheme="minorHAnsi"/>
          <w:sz w:val="22"/>
          <w:szCs w:val="22"/>
        </w:rPr>
        <w:t xml:space="preserve">(See B. Small Mammal Training programme description. Other Duties) </w:t>
      </w:r>
    </w:p>
    <w:p w14:paraId="6C2D3421" w14:textId="77777777" w:rsidR="008A6EC5" w:rsidRPr="0062384B" w:rsidRDefault="008A6EC5" w:rsidP="008A6EC5">
      <w:pPr>
        <w:spacing w:after="200" w:line="276" w:lineRule="auto"/>
        <w:jc w:val="both"/>
        <w:rPr>
          <w:rFonts w:asciiTheme="minorHAnsi" w:hAnsiTheme="minorHAnsi" w:cstheme="minorHAnsi"/>
          <w:sz w:val="22"/>
          <w:szCs w:val="22"/>
          <w:u w:val="single"/>
        </w:rPr>
      </w:pPr>
      <w:r w:rsidRPr="0062384B">
        <w:rPr>
          <w:rFonts w:asciiTheme="minorHAnsi" w:hAnsiTheme="minorHAnsi" w:cstheme="minorHAnsi"/>
          <w:sz w:val="22"/>
          <w:szCs w:val="22"/>
          <w:u w:val="single"/>
        </w:rPr>
        <w:t>Publications:</w:t>
      </w:r>
    </w:p>
    <w:p w14:paraId="6153D24B" w14:textId="32C34F4F" w:rsidR="00FD4525" w:rsidRPr="0062384B" w:rsidRDefault="003B6EF2" w:rsidP="007E3644">
      <w:pPr>
        <w:pStyle w:val="NoSpacing"/>
        <w:rPr>
          <w:rFonts w:asciiTheme="minorHAnsi" w:hAnsiTheme="minorHAnsi" w:cstheme="minorHAnsi"/>
          <w:sz w:val="22"/>
          <w:szCs w:val="22"/>
          <w:lang w:eastAsia="it-IT"/>
        </w:rPr>
      </w:pPr>
      <w:r w:rsidRPr="0062384B">
        <w:rPr>
          <w:rFonts w:asciiTheme="minorHAnsi" w:hAnsiTheme="minorHAnsi" w:cstheme="minorHAnsi"/>
          <w:sz w:val="22"/>
          <w:szCs w:val="22"/>
        </w:rPr>
        <w:t xml:space="preserve">The </w:t>
      </w:r>
      <w:r w:rsidR="005B7B5D" w:rsidRPr="0062384B">
        <w:rPr>
          <w:rFonts w:asciiTheme="minorHAnsi" w:hAnsiTheme="minorHAnsi" w:cstheme="minorHAnsi"/>
          <w:sz w:val="22"/>
          <w:szCs w:val="22"/>
        </w:rPr>
        <w:t>Resident</w:t>
      </w:r>
      <w:r w:rsidRPr="0062384B">
        <w:rPr>
          <w:rFonts w:asciiTheme="minorHAnsi" w:hAnsiTheme="minorHAnsi" w:cstheme="minorHAnsi"/>
          <w:sz w:val="22"/>
          <w:szCs w:val="22"/>
        </w:rPr>
        <w:t xml:space="preserve"> must complete</w:t>
      </w:r>
      <w:r w:rsidR="00FD4525" w:rsidRPr="0062384B">
        <w:rPr>
          <w:rFonts w:asciiTheme="minorHAnsi" w:hAnsiTheme="minorHAnsi" w:cstheme="minorHAnsi"/>
          <w:sz w:val="22"/>
          <w:szCs w:val="22"/>
        </w:rPr>
        <w:t xml:space="preserve"> </w:t>
      </w:r>
      <w:r w:rsidR="00FD4525" w:rsidRPr="0062384B">
        <w:rPr>
          <w:rFonts w:asciiTheme="minorHAnsi" w:hAnsiTheme="minorHAnsi" w:cstheme="minorHAnsi"/>
          <w:sz w:val="22"/>
          <w:szCs w:val="22"/>
          <w:lang w:eastAsia="it-IT"/>
        </w:rPr>
        <w:t>peer-reviewed papers in small mammal medicine, published in a well-established internationally refereed scientific journal (i.e., mentioned in the Science Citation Index or on the small mammals’ specialty reading list). </w:t>
      </w:r>
      <w:r w:rsidR="007E3644" w:rsidRPr="0062384B">
        <w:rPr>
          <w:rFonts w:asciiTheme="minorHAnsi" w:hAnsiTheme="minorHAnsi" w:cstheme="minorHAnsi"/>
          <w:sz w:val="22"/>
          <w:szCs w:val="22"/>
          <w:lang w:eastAsia="it-IT"/>
        </w:rPr>
        <w:br/>
      </w:r>
      <w:r w:rsidR="007E3644" w:rsidRPr="0062384B">
        <w:rPr>
          <w:rFonts w:asciiTheme="minorHAnsi" w:hAnsiTheme="minorHAnsi" w:cstheme="minorHAnsi"/>
          <w:sz w:val="22"/>
          <w:szCs w:val="22"/>
          <w:lang w:eastAsia="it-IT"/>
        </w:rPr>
        <w:br/>
        <w:t>EITHER</w:t>
      </w:r>
    </w:p>
    <w:p w14:paraId="0675E494" w14:textId="3D8A5BF8" w:rsidR="003B6EF2" w:rsidRPr="0062384B" w:rsidRDefault="00EB41C4" w:rsidP="003F4E8F">
      <w:pPr>
        <w:pStyle w:val="ListParagraph"/>
        <w:numPr>
          <w:ilvl w:val="0"/>
          <w:numId w:val="29"/>
        </w:numPr>
        <w:shd w:val="clear" w:color="auto" w:fill="FFFFFF"/>
        <w:spacing w:before="100" w:beforeAutospacing="1" w:after="100" w:afterAutospacing="1"/>
        <w:rPr>
          <w:rFonts w:asciiTheme="minorHAnsi" w:hAnsiTheme="minorHAnsi" w:cstheme="minorHAnsi"/>
          <w:color w:val="222222"/>
          <w:sz w:val="22"/>
          <w:szCs w:val="22"/>
          <w:lang w:eastAsia="it-IT"/>
        </w:rPr>
      </w:pPr>
      <w:r w:rsidRPr="0062384B">
        <w:rPr>
          <w:rFonts w:asciiTheme="minorHAnsi" w:hAnsiTheme="minorHAnsi" w:cstheme="minorHAnsi"/>
          <w:color w:val="222222"/>
          <w:sz w:val="22"/>
          <w:szCs w:val="22"/>
          <w:lang w:eastAsia="it-IT"/>
        </w:rPr>
        <w:t>Three (3) publications:</w:t>
      </w:r>
      <w:r w:rsidRPr="0062384B">
        <w:rPr>
          <w:rFonts w:asciiTheme="minorHAnsi" w:hAnsiTheme="minorHAnsi" w:cstheme="minorHAnsi"/>
          <w:color w:val="222222"/>
          <w:sz w:val="22"/>
          <w:szCs w:val="22"/>
          <w:lang w:eastAsia="it-IT"/>
        </w:rPr>
        <w:br/>
      </w:r>
      <w:r w:rsidR="003B6EF2" w:rsidRPr="0062384B">
        <w:rPr>
          <w:rFonts w:asciiTheme="minorHAnsi" w:hAnsiTheme="minorHAnsi" w:cstheme="minorHAnsi"/>
          <w:color w:val="222222"/>
          <w:sz w:val="22"/>
          <w:szCs w:val="22"/>
          <w:lang w:eastAsia="it-IT"/>
        </w:rPr>
        <w:t>One (1) of these papers must be the result of an original research project</w:t>
      </w:r>
      <w:r w:rsidR="00313D7D" w:rsidRPr="0062384B">
        <w:rPr>
          <w:rFonts w:asciiTheme="minorHAnsi" w:hAnsiTheme="minorHAnsi" w:cstheme="minorHAnsi"/>
          <w:color w:val="222222"/>
          <w:sz w:val="22"/>
          <w:szCs w:val="22"/>
          <w:lang w:eastAsia="it-IT"/>
        </w:rPr>
        <w:t>, which was carried out within the residency period,</w:t>
      </w:r>
      <w:r w:rsidR="003B6EF2" w:rsidRPr="0062384B">
        <w:rPr>
          <w:rFonts w:asciiTheme="minorHAnsi" w:hAnsiTheme="minorHAnsi" w:cstheme="minorHAnsi"/>
          <w:color w:val="222222"/>
          <w:sz w:val="22"/>
          <w:szCs w:val="22"/>
          <w:lang w:eastAsia="it-IT"/>
        </w:rPr>
        <w:t xml:space="preserve"> and the applicant must be the </w:t>
      </w:r>
      <w:r w:rsidR="003B624D" w:rsidRPr="0062384B">
        <w:rPr>
          <w:rFonts w:asciiTheme="minorHAnsi" w:hAnsiTheme="minorHAnsi" w:cstheme="minorHAnsi"/>
          <w:color w:val="222222"/>
          <w:sz w:val="22"/>
          <w:szCs w:val="22"/>
          <w:lang w:eastAsia="it-IT"/>
        </w:rPr>
        <w:t>first</w:t>
      </w:r>
      <w:r w:rsidR="003B6EF2" w:rsidRPr="0062384B">
        <w:rPr>
          <w:rFonts w:asciiTheme="minorHAnsi" w:hAnsiTheme="minorHAnsi" w:cstheme="minorHAnsi"/>
          <w:color w:val="222222"/>
          <w:sz w:val="22"/>
          <w:szCs w:val="22"/>
          <w:lang w:eastAsia="it-IT"/>
        </w:rPr>
        <w:t xml:space="preserve"> author. The other</w:t>
      </w:r>
      <w:r w:rsidR="002B4C3C" w:rsidRPr="0062384B">
        <w:rPr>
          <w:rFonts w:asciiTheme="minorHAnsi" w:hAnsiTheme="minorHAnsi" w:cstheme="minorHAnsi"/>
          <w:color w:val="222222"/>
          <w:sz w:val="22"/>
          <w:szCs w:val="22"/>
          <w:lang w:eastAsia="it-IT"/>
        </w:rPr>
        <w:t xml:space="preserve"> two</w:t>
      </w:r>
      <w:r w:rsidR="003B6EF2" w:rsidRPr="0062384B">
        <w:rPr>
          <w:rFonts w:asciiTheme="minorHAnsi" w:hAnsiTheme="minorHAnsi" w:cstheme="minorHAnsi"/>
          <w:color w:val="222222"/>
          <w:sz w:val="22"/>
          <w:szCs w:val="22"/>
          <w:lang w:eastAsia="it-IT"/>
        </w:rPr>
        <w:t xml:space="preserve"> can be original scientific research, a case series or a single case report</w:t>
      </w:r>
      <w:r w:rsidR="006A3BC3" w:rsidRPr="0062384B">
        <w:rPr>
          <w:rFonts w:asciiTheme="minorHAnsi" w:hAnsiTheme="minorHAnsi" w:cstheme="minorHAnsi"/>
          <w:color w:val="222222"/>
          <w:sz w:val="22"/>
          <w:szCs w:val="22"/>
          <w:lang w:eastAsia="it-IT"/>
        </w:rPr>
        <w:t>,</w:t>
      </w:r>
      <w:r w:rsidR="003B6EF2" w:rsidRPr="0062384B">
        <w:rPr>
          <w:rFonts w:asciiTheme="minorHAnsi" w:hAnsiTheme="minorHAnsi" w:cstheme="minorHAnsi"/>
          <w:color w:val="222222"/>
          <w:sz w:val="22"/>
          <w:szCs w:val="22"/>
          <w:lang w:eastAsia="it-IT"/>
        </w:rPr>
        <w:t xml:space="preserve"> and the applicant</w:t>
      </w:r>
      <w:r w:rsidR="00165102" w:rsidRPr="0062384B">
        <w:rPr>
          <w:rFonts w:asciiTheme="minorHAnsi" w:hAnsiTheme="minorHAnsi" w:cstheme="minorHAnsi"/>
          <w:color w:val="222222"/>
          <w:sz w:val="22"/>
          <w:szCs w:val="22"/>
          <w:lang w:eastAsia="it-IT"/>
        </w:rPr>
        <w:t xml:space="preserve"> should be a contributing, but</w:t>
      </w:r>
      <w:r w:rsidR="003B6EF2" w:rsidRPr="0062384B">
        <w:rPr>
          <w:rFonts w:asciiTheme="minorHAnsi" w:hAnsiTheme="minorHAnsi" w:cstheme="minorHAnsi"/>
          <w:color w:val="222222"/>
          <w:sz w:val="22"/>
          <w:szCs w:val="22"/>
          <w:lang w:eastAsia="it-IT"/>
        </w:rPr>
        <w:t xml:space="preserve"> not necessarily</w:t>
      </w:r>
      <w:r w:rsidR="00545A6B" w:rsidRPr="0062384B">
        <w:rPr>
          <w:rFonts w:asciiTheme="minorHAnsi" w:hAnsiTheme="minorHAnsi" w:cstheme="minorHAnsi"/>
          <w:color w:val="222222"/>
          <w:sz w:val="22"/>
          <w:szCs w:val="22"/>
          <w:lang w:eastAsia="it-IT"/>
        </w:rPr>
        <w:t>,</w:t>
      </w:r>
      <w:r w:rsidR="003B6EF2" w:rsidRPr="0062384B">
        <w:rPr>
          <w:rFonts w:asciiTheme="minorHAnsi" w:hAnsiTheme="minorHAnsi" w:cstheme="minorHAnsi"/>
          <w:color w:val="222222"/>
          <w:sz w:val="22"/>
          <w:szCs w:val="22"/>
          <w:lang w:eastAsia="it-IT"/>
        </w:rPr>
        <w:t xml:space="preserve"> the principal author. </w:t>
      </w:r>
      <w:r w:rsidR="003F4E8F" w:rsidRPr="0062384B">
        <w:rPr>
          <w:rFonts w:asciiTheme="minorHAnsi" w:hAnsiTheme="minorHAnsi" w:cstheme="minorHAnsi"/>
          <w:color w:val="222222"/>
          <w:sz w:val="22"/>
          <w:szCs w:val="22"/>
          <w:lang w:eastAsia="it-IT"/>
        </w:rPr>
        <w:br/>
      </w:r>
      <w:r w:rsidR="003F4E8F" w:rsidRPr="0062384B">
        <w:rPr>
          <w:rFonts w:asciiTheme="minorHAnsi" w:hAnsiTheme="minorHAnsi" w:cstheme="minorHAnsi"/>
          <w:color w:val="222222"/>
          <w:sz w:val="22"/>
          <w:szCs w:val="22"/>
          <w:lang w:eastAsia="it-IT"/>
        </w:rPr>
        <w:lastRenderedPageBreak/>
        <w:br/>
      </w:r>
      <w:r w:rsidR="002B4C3C" w:rsidRPr="0062384B">
        <w:rPr>
          <w:rFonts w:asciiTheme="minorHAnsi" w:hAnsiTheme="minorHAnsi" w:cstheme="minorHAnsi"/>
          <w:color w:val="222222"/>
          <w:sz w:val="22"/>
          <w:szCs w:val="22"/>
          <w:lang w:eastAsia="it-IT"/>
        </w:rPr>
        <w:t>OR</w:t>
      </w:r>
      <w:r w:rsidR="004A14FA" w:rsidRPr="0062384B">
        <w:rPr>
          <w:rFonts w:asciiTheme="minorHAnsi" w:hAnsiTheme="minorHAnsi" w:cstheme="minorHAnsi"/>
          <w:color w:val="222222"/>
          <w:sz w:val="22"/>
          <w:szCs w:val="22"/>
          <w:lang w:eastAsia="it-IT"/>
        </w:rPr>
        <w:br/>
      </w:r>
    </w:p>
    <w:p w14:paraId="42F8F06F" w14:textId="006CEF50" w:rsidR="00EB41C4" w:rsidRPr="0062384B" w:rsidRDefault="00EB41C4" w:rsidP="006A37CA">
      <w:pPr>
        <w:pStyle w:val="ListParagraph"/>
        <w:numPr>
          <w:ilvl w:val="0"/>
          <w:numId w:val="29"/>
        </w:numPr>
        <w:shd w:val="clear" w:color="auto" w:fill="FFFFFF"/>
        <w:spacing w:before="100" w:beforeAutospacing="1" w:after="100" w:afterAutospacing="1"/>
        <w:rPr>
          <w:rFonts w:asciiTheme="minorHAnsi" w:hAnsiTheme="minorHAnsi" w:cstheme="minorHAnsi"/>
          <w:color w:val="222222"/>
          <w:sz w:val="22"/>
          <w:szCs w:val="22"/>
          <w:lang w:eastAsia="it-IT"/>
        </w:rPr>
      </w:pPr>
      <w:r w:rsidRPr="0062384B">
        <w:rPr>
          <w:rFonts w:asciiTheme="minorHAnsi" w:hAnsiTheme="minorHAnsi" w:cstheme="minorHAnsi"/>
          <w:color w:val="222222"/>
          <w:sz w:val="22"/>
          <w:szCs w:val="22"/>
          <w:lang w:eastAsia="it-IT"/>
        </w:rPr>
        <w:t>Two (</w:t>
      </w:r>
      <w:r w:rsidR="003F4E8F" w:rsidRPr="0062384B">
        <w:rPr>
          <w:rFonts w:asciiTheme="minorHAnsi" w:hAnsiTheme="minorHAnsi" w:cstheme="minorHAnsi"/>
          <w:color w:val="222222"/>
          <w:sz w:val="22"/>
          <w:szCs w:val="22"/>
          <w:lang w:eastAsia="it-IT"/>
        </w:rPr>
        <w:t>2) publications:</w:t>
      </w:r>
    </w:p>
    <w:p w14:paraId="5C5699D5" w14:textId="3F151C28" w:rsidR="003B6EF2" w:rsidRPr="0062384B" w:rsidRDefault="003F4E8F" w:rsidP="003F3565">
      <w:pPr>
        <w:pStyle w:val="ListParagraph"/>
        <w:shd w:val="clear" w:color="auto" w:fill="FFFFFF"/>
        <w:spacing w:before="100" w:beforeAutospacing="1" w:after="100" w:afterAutospacing="1"/>
        <w:ind w:left="1440"/>
        <w:rPr>
          <w:rFonts w:asciiTheme="minorHAnsi" w:hAnsiTheme="minorHAnsi" w:cstheme="minorHAnsi"/>
          <w:color w:val="222222"/>
          <w:sz w:val="22"/>
          <w:szCs w:val="22"/>
          <w:lang w:eastAsia="it-IT"/>
        </w:rPr>
      </w:pPr>
      <w:r w:rsidRPr="0062384B">
        <w:rPr>
          <w:rFonts w:asciiTheme="minorHAnsi" w:hAnsiTheme="minorHAnsi" w:cstheme="minorHAnsi"/>
          <w:color w:val="222222"/>
          <w:sz w:val="22"/>
          <w:szCs w:val="22"/>
          <w:lang w:eastAsia="it-IT"/>
        </w:rPr>
        <w:t>B</w:t>
      </w:r>
      <w:r w:rsidR="008A1377" w:rsidRPr="0062384B">
        <w:rPr>
          <w:rFonts w:asciiTheme="minorHAnsi" w:hAnsiTheme="minorHAnsi" w:cstheme="minorHAnsi"/>
          <w:color w:val="222222"/>
          <w:sz w:val="22"/>
          <w:szCs w:val="22"/>
          <w:lang w:eastAsia="it-IT"/>
        </w:rPr>
        <w:t xml:space="preserve">oth </w:t>
      </w:r>
      <w:r w:rsidRPr="0062384B">
        <w:rPr>
          <w:rFonts w:asciiTheme="minorHAnsi" w:hAnsiTheme="minorHAnsi" w:cstheme="minorHAnsi"/>
          <w:color w:val="222222"/>
          <w:sz w:val="22"/>
          <w:szCs w:val="22"/>
          <w:lang w:eastAsia="it-IT"/>
        </w:rPr>
        <w:t xml:space="preserve">publications </w:t>
      </w:r>
      <w:r w:rsidR="008A1377" w:rsidRPr="0062384B">
        <w:rPr>
          <w:rFonts w:asciiTheme="minorHAnsi" w:hAnsiTheme="minorHAnsi" w:cstheme="minorHAnsi"/>
          <w:color w:val="222222"/>
          <w:sz w:val="22"/>
          <w:szCs w:val="22"/>
          <w:lang w:eastAsia="it-IT"/>
        </w:rPr>
        <w:t>as</w:t>
      </w:r>
      <w:r w:rsidRPr="0062384B">
        <w:rPr>
          <w:rFonts w:asciiTheme="minorHAnsi" w:hAnsiTheme="minorHAnsi" w:cstheme="minorHAnsi"/>
          <w:color w:val="222222"/>
          <w:sz w:val="22"/>
          <w:szCs w:val="22"/>
          <w:lang w:eastAsia="it-IT"/>
        </w:rPr>
        <w:t xml:space="preserve"> the</w:t>
      </w:r>
      <w:r w:rsidR="008A1377" w:rsidRPr="0062384B">
        <w:rPr>
          <w:rFonts w:asciiTheme="minorHAnsi" w:hAnsiTheme="minorHAnsi" w:cstheme="minorHAnsi"/>
          <w:color w:val="222222"/>
          <w:sz w:val="22"/>
          <w:szCs w:val="22"/>
          <w:lang w:eastAsia="it-IT"/>
        </w:rPr>
        <w:t xml:space="preserve"> primary author</w:t>
      </w:r>
      <w:r w:rsidR="00797572" w:rsidRPr="0062384B">
        <w:rPr>
          <w:rFonts w:asciiTheme="minorHAnsi" w:hAnsiTheme="minorHAnsi" w:cstheme="minorHAnsi"/>
          <w:color w:val="222222"/>
          <w:sz w:val="22"/>
          <w:szCs w:val="22"/>
          <w:lang w:eastAsia="it-IT"/>
        </w:rPr>
        <w:t>, one (1) of these papers must be the result of an original research project, which was carried out within the residency period</w:t>
      </w:r>
      <w:r w:rsidR="00F05356" w:rsidRPr="0062384B">
        <w:rPr>
          <w:rFonts w:asciiTheme="minorHAnsi" w:hAnsiTheme="minorHAnsi" w:cstheme="minorHAnsi"/>
          <w:color w:val="222222"/>
          <w:sz w:val="22"/>
          <w:szCs w:val="22"/>
          <w:lang w:eastAsia="it-IT"/>
        </w:rPr>
        <w:t xml:space="preserve">.  The other </w:t>
      </w:r>
      <w:r w:rsidR="00FC3189" w:rsidRPr="0062384B">
        <w:rPr>
          <w:rFonts w:asciiTheme="minorHAnsi" w:hAnsiTheme="minorHAnsi" w:cstheme="minorHAnsi"/>
          <w:color w:val="222222"/>
          <w:sz w:val="22"/>
          <w:szCs w:val="22"/>
          <w:lang w:eastAsia="it-IT"/>
        </w:rPr>
        <w:t>one (1)</w:t>
      </w:r>
      <w:r w:rsidR="00F05356" w:rsidRPr="0062384B">
        <w:rPr>
          <w:rFonts w:asciiTheme="minorHAnsi" w:hAnsiTheme="minorHAnsi" w:cstheme="minorHAnsi"/>
          <w:color w:val="222222"/>
          <w:sz w:val="22"/>
          <w:szCs w:val="22"/>
          <w:lang w:eastAsia="it-IT"/>
        </w:rPr>
        <w:t xml:space="preserve"> can be original scientific research, a case series or a single case report</w:t>
      </w:r>
      <w:r w:rsidRPr="0062384B">
        <w:rPr>
          <w:rFonts w:asciiTheme="minorHAnsi" w:hAnsiTheme="minorHAnsi" w:cstheme="minorHAnsi"/>
          <w:color w:val="222222"/>
          <w:sz w:val="22"/>
          <w:szCs w:val="22"/>
          <w:lang w:eastAsia="it-IT"/>
        </w:rPr>
        <w:t>.</w:t>
      </w:r>
    </w:p>
    <w:p w14:paraId="14E5E523" w14:textId="7B8F762C" w:rsidR="00FC1997" w:rsidRPr="0062384B" w:rsidRDefault="00FC1997" w:rsidP="00DB2A66">
      <w:pPr>
        <w:numPr>
          <w:ilvl w:val="0"/>
          <w:numId w:val="31"/>
        </w:numPr>
        <w:spacing w:after="200"/>
        <w:rPr>
          <w:rFonts w:asciiTheme="minorHAnsi" w:hAnsiTheme="minorHAnsi" w:cstheme="minorHAnsi"/>
          <w:color w:val="222222"/>
          <w:sz w:val="22"/>
          <w:szCs w:val="22"/>
          <w:lang w:eastAsia="it-IT"/>
        </w:rPr>
      </w:pPr>
      <w:r w:rsidRPr="0062384B">
        <w:rPr>
          <w:rFonts w:asciiTheme="minorHAnsi" w:hAnsiTheme="minorHAnsi" w:cstheme="minorHAnsi"/>
          <w:color w:val="222222"/>
          <w:sz w:val="22"/>
          <w:szCs w:val="22"/>
          <w:lang w:eastAsia="it-IT"/>
        </w:rPr>
        <w:t>First author co-authorships between different residents will only be accepted under the condition that all first authors can demonstrate an equal contribution to the article</w:t>
      </w:r>
      <w:r w:rsidR="00E864A6" w:rsidRPr="0062384B">
        <w:rPr>
          <w:rFonts w:asciiTheme="minorHAnsi" w:hAnsiTheme="minorHAnsi" w:cstheme="minorHAnsi"/>
          <w:color w:val="222222"/>
          <w:sz w:val="22"/>
          <w:szCs w:val="22"/>
          <w:lang w:eastAsia="it-IT"/>
        </w:rPr>
        <w:t>,</w:t>
      </w:r>
      <w:r w:rsidRPr="0062384B">
        <w:rPr>
          <w:rFonts w:asciiTheme="minorHAnsi" w:hAnsiTheme="minorHAnsi" w:cstheme="minorHAnsi"/>
          <w:color w:val="222222"/>
          <w:sz w:val="22"/>
          <w:szCs w:val="22"/>
          <w:lang w:eastAsia="it-IT"/>
        </w:rPr>
        <w:t xml:space="preserve"> and that they worked individually in different parts of the article, but that they present it in a single paper in order to make the article stronger.</w:t>
      </w:r>
    </w:p>
    <w:p w14:paraId="0CB3D132" w14:textId="1A305C8F" w:rsidR="00EF6EF7" w:rsidRPr="0062384B" w:rsidRDefault="00C33173" w:rsidP="003F3565">
      <w:pPr>
        <w:numPr>
          <w:ilvl w:val="0"/>
          <w:numId w:val="31"/>
        </w:numPr>
        <w:spacing w:after="200"/>
        <w:rPr>
          <w:rFonts w:asciiTheme="minorHAnsi" w:hAnsiTheme="minorHAnsi" w:cstheme="minorHAnsi"/>
          <w:color w:val="222222"/>
          <w:sz w:val="22"/>
          <w:szCs w:val="22"/>
          <w:lang w:eastAsia="it-IT"/>
        </w:rPr>
      </w:pPr>
      <w:r w:rsidRPr="0062384B">
        <w:rPr>
          <w:rFonts w:asciiTheme="minorHAnsi" w:hAnsiTheme="minorHAnsi" w:cstheme="minorHAnsi"/>
          <w:color w:val="222222"/>
          <w:sz w:val="22"/>
          <w:szCs w:val="22"/>
          <w:lang w:eastAsia="it-IT"/>
        </w:rPr>
        <w:t>A</w:t>
      </w:r>
      <w:r w:rsidR="00487D38" w:rsidRPr="0062384B">
        <w:rPr>
          <w:rFonts w:asciiTheme="minorHAnsi" w:hAnsiTheme="minorHAnsi" w:cstheme="minorHAnsi"/>
          <w:color w:val="222222"/>
          <w:sz w:val="22"/>
          <w:szCs w:val="22"/>
          <w:lang w:eastAsia="it-IT"/>
        </w:rPr>
        <w:t>ll</w:t>
      </w:r>
      <w:r w:rsidRPr="0062384B">
        <w:rPr>
          <w:rFonts w:asciiTheme="minorHAnsi" w:hAnsiTheme="minorHAnsi" w:cstheme="minorHAnsi"/>
          <w:color w:val="222222"/>
          <w:sz w:val="22"/>
          <w:szCs w:val="22"/>
          <w:lang w:eastAsia="it-IT"/>
        </w:rPr>
        <w:t xml:space="preserve"> publication</w:t>
      </w:r>
      <w:r w:rsidR="00487D38" w:rsidRPr="0062384B">
        <w:rPr>
          <w:rFonts w:asciiTheme="minorHAnsi" w:hAnsiTheme="minorHAnsi" w:cstheme="minorHAnsi"/>
          <w:color w:val="222222"/>
          <w:sz w:val="22"/>
          <w:szCs w:val="22"/>
          <w:lang w:eastAsia="it-IT"/>
        </w:rPr>
        <w:t>s</w:t>
      </w:r>
      <w:r w:rsidRPr="0062384B">
        <w:rPr>
          <w:rFonts w:asciiTheme="minorHAnsi" w:hAnsiTheme="minorHAnsi" w:cstheme="minorHAnsi"/>
          <w:color w:val="222222"/>
          <w:sz w:val="22"/>
          <w:szCs w:val="22"/>
          <w:lang w:eastAsia="it-IT"/>
        </w:rPr>
        <w:t xml:space="preserve"> meeting the requirements mentioned above will be acknowledged if they were published or accepted for publication within the 5 years leading up to credentialing for the examination. </w:t>
      </w:r>
      <w:r w:rsidR="00487D38" w:rsidRPr="0062384B">
        <w:rPr>
          <w:rFonts w:asciiTheme="minorHAnsi" w:hAnsiTheme="minorHAnsi" w:cstheme="minorHAnsi"/>
          <w:color w:val="222222"/>
          <w:sz w:val="22"/>
          <w:szCs w:val="22"/>
          <w:lang w:eastAsia="it-IT"/>
        </w:rPr>
        <w:t>Th</w:t>
      </w:r>
      <w:r w:rsidR="00FC1997" w:rsidRPr="0062384B">
        <w:rPr>
          <w:rFonts w:asciiTheme="minorHAnsi" w:hAnsiTheme="minorHAnsi" w:cstheme="minorHAnsi"/>
          <w:color w:val="222222"/>
          <w:sz w:val="22"/>
          <w:szCs w:val="22"/>
          <w:lang w:eastAsia="it-IT"/>
        </w:rPr>
        <w:t>is</w:t>
      </w:r>
      <w:r w:rsidR="00096105" w:rsidRPr="0062384B">
        <w:rPr>
          <w:rFonts w:asciiTheme="minorHAnsi" w:hAnsiTheme="minorHAnsi" w:cstheme="minorHAnsi"/>
          <w:color w:val="222222"/>
          <w:sz w:val="22"/>
          <w:szCs w:val="22"/>
          <w:lang w:eastAsia="it-IT"/>
        </w:rPr>
        <w:t xml:space="preserve"> </w:t>
      </w:r>
      <w:r w:rsidR="00FF4858" w:rsidRPr="0062384B">
        <w:rPr>
          <w:rFonts w:asciiTheme="minorHAnsi" w:hAnsiTheme="minorHAnsi" w:cstheme="minorHAnsi"/>
          <w:color w:val="222222"/>
          <w:sz w:val="22"/>
          <w:szCs w:val="22"/>
          <w:lang w:eastAsia="it-IT"/>
        </w:rPr>
        <w:t>should be</w:t>
      </w:r>
      <w:r w:rsidR="00096105" w:rsidRPr="0062384B">
        <w:rPr>
          <w:rFonts w:asciiTheme="minorHAnsi" w:hAnsiTheme="minorHAnsi" w:cstheme="minorHAnsi"/>
          <w:color w:val="222222"/>
          <w:sz w:val="22"/>
          <w:szCs w:val="22"/>
          <w:lang w:eastAsia="it-IT"/>
        </w:rPr>
        <w:t xml:space="preserve"> evidenced by a letter from the editor. </w:t>
      </w:r>
      <w:r w:rsidR="00FF4858" w:rsidRPr="0062384B">
        <w:rPr>
          <w:rFonts w:asciiTheme="minorHAnsi" w:hAnsiTheme="minorHAnsi" w:cstheme="minorHAnsi"/>
          <w:sz w:val="22"/>
          <w:szCs w:val="22"/>
        </w:rPr>
        <w:t xml:space="preserve"> </w:t>
      </w:r>
    </w:p>
    <w:p w14:paraId="09C1B0A5" w14:textId="545D07A7" w:rsidR="005C343C" w:rsidRPr="0062384B" w:rsidRDefault="00072908" w:rsidP="003F3565">
      <w:pPr>
        <w:numPr>
          <w:ilvl w:val="0"/>
          <w:numId w:val="31"/>
        </w:numPr>
        <w:spacing w:after="200"/>
        <w:rPr>
          <w:rFonts w:asciiTheme="minorHAnsi" w:hAnsiTheme="minorHAnsi" w:cstheme="minorHAnsi"/>
          <w:color w:val="222222"/>
          <w:sz w:val="22"/>
          <w:szCs w:val="22"/>
          <w:lang w:eastAsia="it-IT"/>
        </w:rPr>
      </w:pPr>
      <w:r w:rsidRPr="0062384B">
        <w:rPr>
          <w:rFonts w:asciiTheme="minorHAnsi" w:hAnsiTheme="minorHAnsi" w:cstheme="minorHAnsi"/>
          <w:sz w:val="22"/>
          <w:szCs w:val="22"/>
        </w:rPr>
        <w:t>E</w:t>
      </w:r>
      <w:r w:rsidR="001050C8" w:rsidRPr="0062384B">
        <w:rPr>
          <w:rFonts w:asciiTheme="minorHAnsi" w:hAnsiTheme="minorHAnsi" w:cstheme="minorHAnsi"/>
          <w:sz w:val="22"/>
          <w:szCs w:val="22"/>
        </w:rPr>
        <w:t xml:space="preserve">ither </w:t>
      </w:r>
      <w:r w:rsidR="003A210E" w:rsidRPr="0062384B">
        <w:rPr>
          <w:rFonts w:asciiTheme="minorHAnsi" w:hAnsiTheme="minorHAnsi" w:cstheme="minorHAnsi"/>
          <w:sz w:val="22"/>
          <w:szCs w:val="22"/>
        </w:rPr>
        <w:t>all</w:t>
      </w:r>
      <w:r w:rsidR="001050C8" w:rsidRPr="0062384B">
        <w:rPr>
          <w:rFonts w:asciiTheme="minorHAnsi" w:hAnsiTheme="minorHAnsi" w:cstheme="minorHAnsi"/>
          <w:sz w:val="22"/>
          <w:szCs w:val="22"/>
        </w:rPr>
        <w:t xml:space="preserve"> </w:t>
      </w:r>
      <w:r w:rsidR="00DD5ED6" w:rsidRPr="0062384B">
        <w:rPr>
          <w:rFonts w:asciiTheme="minorHAnsi" w:hAnsiTheme="minorHAnsi" w:cstheme="minorHAnsi"/>
          <w:sz w:val="22"/>
          <w:szCs w:val="22"/>
        </w:rPr>
        <w:t xml:space="preserve">publications </w:t>
      </w:r>
      <w:r w:rsidR="001050C8" w:rsidRPr="0062384B">
        <w:rPr>
          <w:rFonts w:asciiTheme="minorHAnsi" w:hAnsiTheme="minorHAnsi" w:cstheme="minorHAnsi"/>
          <w:sz w:val="22"/>
          <w:szCs w:val="22"/>
        </w:rPr>
        <w:t xml:space="preserve">should be </w:t>
      </w:r>
      <w:r w:rsidR="00FF347F" w:rsidRPr="0062384B">
        <w:rPr>
          <w:rFonts w:asciiTheme="minorHAnsi" w:hAnsiTheme="minorHAnsi" w:cstheme="minorHAnsi"/>
          <w:sz w:val="22"/>
          <w:szCs w:val="22"/>
        </w:rPr>
        <w:t xml:space="preserve">accepted and </w:t>
      </w:r>
      <w:r w:rsidR="001050C8" w:rsidRPr="0062384B">
        <w:rPr>
          <w:rFonts w:asciiTheme="minorHAnsi" w:hAnsiTheme="minorHAnsi" w:cstheme="minorHAnsi"/>
          <w:sz w:val="22"/>
          <w:szCs w:val="22"/>
        </w:rPr>
        <w:t>published</w:t>
      </w:r>
      <w:r w:rsidR="003A210E" w:rsidRPr="0062384B">
        <w:rPr>
          <w:rFonts w:asciiTheme="minorHAnsi" w:hAnsiTheme="minorHAnsi" w:cstheme="minorHAnsi"/>
          <w:sz w:val="22"/>
          <w:szCs w:val="22"/>
        </w:rPr>
        <w:t xml:space="preserve"> </w:t>
      </w:r>
      <w:r w:rsidR="006071B5" w:rsidRPr="0062384B">
        <w:rPr>
          <w:rFonts w:asciiTheme="minorHAnsi" w:hAnsiTheme="minorHAnsi" w:cstheme="minorHAnsi"/>
          <w:sz w:val="22"/>
          <w:szCs w:val="22"/>
        </w:rPr>
        <w:t xml:space="preserve">at time of credentialing </w:t>
      </w:r>
      <w:r w:rsidR="00125AD5" w:rsidRPr="0062384B">
        <w:rPr>
          <w:rFonts w:asciiTheme="minorHAnsi" w:hAnsiTheme="minorHAnsi" w:cstheme="minorHAnsi"/>
          <w:sz w:val="22"/>
          <w:szCs w:val="22"/>
        </w:rPr>
        <w:t>or all</w:t>
      </w:r>
      <w:r w:rsidR="00FC1997" w:rsidRPr="0062384B">
        <w:rPr>
          <w:rFonts w:asciiTheme="minorHAnsi" w:hAnsiTheme="minorHAnsi" w:cstheme="minorHAnsi"/>
          <w:sz w:val="22"/>
          <w:szCs w:val="22"/>
        </w:rPr>
        <w:t>,</w:t>
      </w:r>
      <w:r w:rsidR="00125AD5" w:rsidRPr="0062384B">
        <w:rPr>
          <w:rFonts w:asciiTheme="minorHAnsi" w:hAnsiTheme="minorHAnsi" w:cstheme="minorHAnsi"/>
          <w:sz w:val="22"/>
          <w:szCs w:val="22"/>
        </w:rPr>
        <w:t xml:space="preserve"> </w:t>
      </w:r>
      <w:r w:rsidR="003A210E" w:rsidRPr="0062384B">
        <w:rPr>
          <w:rFonts w:asciiTheme="minorHAnsi" w:hAnsiTheme="minorHAnsi" w:cstheme="minorHAnsi"/>
          <w:sz w:val="22"/>
          <w:szCs w:val="22"/>
        </w:rPr>
        <w:t>b</w:t>
      </w:r>
      <w:r w:rsidR="00DD5ED6" w:rsidRPr="0062384B">
        <w:rPr>
          <w:rFonts w:asciiTheme="minorHAnsi" w:hAnsiTheme="minorHAnsi" w:cstheme="minorHAnsi"/>
          <w:sz w:val="22"/>
          <w:szCs w:val="22"/>
        </w:rPr>
        <w:t>ar</w:t>
      </w:r>
      <w:r w:rsidR="003A210E" w:rsidRPr="0062384B">
        <w:rPr>
          <w:rFonts w:asciiTheme="minorHAnsi" w:hAnsiTheme="minorHAnsi" w:cstheme="minorHAnsi"/>
          <w:sz w:val="22"/>
          <w:szCs w:val="22"/>
        </w:rPr>
        <w:t xml:space="preserve"> one</w:t>
      </w:r>
      <w:r w:rsidR="002E4B41" w:rsidRPr="0062384B">
        <w:rPr>
          <w:rFonts w:asciiTheme="minorHAnsi" w:hAnsiTheme="minorHAnsi" w:cstheme="minorHAnsi"/>
          <w:sz w:val="22"/>
          <w:szCs w:val="22"/>
        </w:rPr>
        <w:t>,</w:t>
      </w:r>
      <w:r w:rsidR="003A210E" w:rsidRPr="0062384B">
        <w:rPr>
          <w:rFonts w:asciiTheme="minorHAnsi" w:hAnsiTheme="minorHAnsi" w:cstheme="minorHAnsi"/>
          <w:sz w:val="22"/>
          <w:szCs w:val="22"/>
        </w:rPr>
        <w:t xml:space="preserve"> must be accepted or published</w:t>
      </w:r>
      <w:r w:rsidR="00FF347F" w:rsidRPr="0062384B">
        <w:rPr>
          <w:rFonts w:asciiTheme="minorHAnsi" w:hAnsiTheme="minorHAnsi" w:cstheme="minorHAnsi"/>
          <w:sz w:val="22"/>
          <w:szCs w:val="22"/>
        </w:rPr>
        <w:t xml:space="preserve">.  Of the one </w:t>
      </w:r>
      <w:r w:rsidR="009C14EF" w:rsidRPr="0062384B">
        <w:rPr>
          <w:rFonts w:asciiTheme="minorHAnsi" w:hAnsiTheme="minorHAnsi" w:cstheme="minorHAnsi"/>
          <w:sz w:val="22"/>
          <w:szCs w:val="22"/>
        </w:rPr>
        <w:t>yet</w:t>
      </w:r>
      <w:r w:rsidR="006165DD" w:rsidRPr="0062384B">
        <w:rPr>
          <w:rFonts w:asciiTheme="minorHAnsi" w:hAnsiTheme="minorHAnsi" w:cstheme="minorHAnsi"/>
          <w:sz w:val="22"/>
          <w:szCs w:val="22"/>
        </w:rPr>
        <w:t xml:space="preserve"> to be</w:t>
      </w:r>
      <w:r w:rsidR="009C14EF" w:rsidRPr="0062384B">
        <w:rPr>
          <w:rFonts w:asciiTheme="minorHAnsi" w:hAnsiTheme="minorHAnsi" w:cstheme="minorHAnsi"/>
          <w:sz w:val="22"/>
          <w:szCs w:val="22"/>
        </w:rPr>
        <w:t xml:space="preserve"> </w:t>
      </w:r>
      <w:r w:rsidR="00FF347F" w:rsidRPr="0062384B">
        <w:rPr>
          <w:rFonts w:asciiTheme="minorHAnsi" w:hAnsiTheme="minorHAnsi" w:cstheme="minorHAnsi"/>
          <w:sz w:val="22"/>
          <w:szCs w:val="22"/>
        </w:rPr>
        <w:t xml:space="preserve">published, </w:t>
      </w:r>
      <w:r w:rsidR="00D61377" w:rsidRPr="0062384B">
        <w:rPr>
          <w:rFonts w:asciiTheme="minorHAnsi" w:hAnsiTheme="minorHAnsi" w:cstheme="minorHAnsi"/>
          <w:sz w:val="22"/>
          <w:szCs w:val="22"/>
        </w:rPr>
        <w:t xml:space="preserve">it </w:t>
      </w:r>
      <w:r w:rsidR="00D61377" w:rsidRPr="0062384B">
        <w:rPr>
          <w:rFonts w:asciiTheme="minorHAnsi" w:hAnsiTheme="minorHAnsi" w:cstheme="minorHAnsi"/>
          <w:color w:val="222222"/>
          <w:sz w:val="22"/>
          <w:szCs w:val="22"/>
          <w:lang w:eastAsia="it-IT"/>
        </w:rPr>
        <w:t>should be evidenced</w:t>
      </w:r>
      <w:r w:rsidR="006C2ADA" w:rsidRPr="0062384B">
        <w:rPr>
          <w:rFonts w:asciiTheme="minorHAnsi" w:hAnsiTheme="minorHAnsi" w:cstheme="minorHAnsi"/>
          <w:color w:val="222222"/>
          <w:sz w:val="22"/>
          <w:szCs w:val="22"/>
          <w:lang w:eastAsia="it-IT"/>
        </w:rPr>
        <w:t>,</w:t>
      </w:r>
      <w:r w:rsidR="00D61377" w:rsidRPr="0062384B">
        <w:rPr>
          <w:rFonts w:asciiTheme="minorHAnsi" w:hAnsiTheme="minorHAnsi" w:cstheme="minorHAnsi"/>
          <w:color w:val="222222"/>
          <w:sz w:val="22"/>
          <w:szCs w:val="22"/>
          <w:lang w:eastAsia="it-IT"/>
        </w:rPr>
        <w:t xml:space="preserve"> </w:t>
      </w:r>
      <w:r w:rsidR="006C2ADA" w:rsidRPr="0062384B">
        <w:rPr>
          <w:rFonts w:asciiTheme="minorHAnsi" w:hAnsiTheme="minorHAnsi" w:cstheme="minorHAnsi"/>
          <w:sz w:val="22"/>
          <w:szCs w:val="22"/>
        </w:rPr>
        <w:t>at the time of credentialing</w:t>
      </w:r>
      <w:r w:rsidR="00D04EBF" w:rsidRPr="0062384B">
        <w:rPr>
          <w:rFonts w:asciiTheme="minorHAnsi" w:hAnsiTheme="minorHAnsi" w:cstheme="minorHAnsi"/>
          <w:sz w:val="22"/>
          <w:szCs w:val="22"/>
        </w:rPr>
        <w:t>,</w:t>
      </w:r>
      <w:r w:rsidR="006C2ADA" w:rsidRPr="0062384B">
        <w:rPr>
          <w:rFonts w:asciiTheme="minorHAnsi" w:hAnsiTheme="minorHAnsi" w:cstheme="minorHAnsi"/>
          <w:color w:val="222222"/>
          <w:sz w:val="22"/>
          <w:szCs w:val="22"/>
          <w:lang w:eastAsia="it-IT"/>
        </w:rPr>
        <w:t xml:space="preserve"> </w:t>
      </w:r>
      <w:r w:rsidR="00D04EBF" w:rsidRPr="0062384B">
        <w:rPr>
          <w:rFonts w:asciiTheme="minorHAnsi" w:hAnsiTheme="minorHAnsi" w:cstheme="minorHAnsi"/>
          <w:color w:val="222222"/>
          <w:sz w:val="22"/>
          <w:szCs w:val="22"/>
          <w:lang w:eastAsia="it-IT"/>
        </w:rPr>
        <w:t>with</w:t>
      </w:r>
      <w:r w:rsidR="00D61377" w:rsidRPr="0062384B">
        <w:rPr>
          <w:rFonts w:asciiTheme="minorHAnsi" w:hAnsiTheme="minorHAnsi" w:cstheme="minorHAnsi"/>
          <w:color w:val="222222"/>
          <w:sz w:val="22"/>
          <w:szCs w:val="22"/>
          <w:lang w:eastAsia="it-IT"/>
        </w:rPr>
        <w:t xml:space="preserve"> a letter from the editor</w:t>
      </w:r>
      <w:r w:rsidR="00D04EBF" w:rsidRPr="0062384B">
        <w:rPr>
          <w:rFonts w:asciiTheme="minorHAnsi" w:hAnsiTheme="minorHAnsi" w:cstheme="minorHAnsi"/>
          <w:color w:val="222222"/>
          <w:sz w:val="22"/>
          <w:szCs w:val="22"/>
          <w:lang w:eastAsia="it-IT"/>
        </w:rPr>
        <w:t>,</w:t>
      </w:r>
      <w:r w:rsidR="00D61377" w:rsidRPr="0062384B">
        <w:rPr>
          <w:rFonts w:asciiTheme="minorHAnsi" w:hAnsiTheme="minorHAnsi" w:cstheme="minorHAnsi"/>
          <w:color w:val="222222"/>
          <w:sz w:val="22"/>
          <w:szCs w:val="22"/>
          <w:lang w:eastAsia="it-IT"/>
        </w:rPr>
        <w:t xml:space="preserve"> that it has been submitted </w:t>
      </w:r>
      <w:r w:rsidR="003F3565" w:rsidRPr="0062384B">
        <w:rPr>
          <w:rFonts w:asciiTheme="minorHAnsi" w:hAnsiTheme="minorHAnsi" w:cstheme="minorHAnsi"/>
          <w:color w:val="222222"/>
          <w:sz w:val="22"/>
          <w:szCs w:val="22"/>
          <w:lang w:eastAsia="it-IT"/>
        </w:rPr>
        <w:t>for publication</w:t>
      </w:r>
      <w:r w:rsidR="003A210E" w:rsidRPr="0062384B">
        <w:rPr>
          <w:rFonts w:asciiTheme="minorHAnsi" w:hAnsiTheme="minorHAnsi" w:cstheme="minorHAnsi"/>
          <w:sz w:val="22"/>
          <w:szCs w:val="22"/>
        </w:rPr>
        <w:t xml:space="preserve">. </w:t>
      </w:r>
      <w:r w:rsidR="00C65528" w:rsidRPr="0062384B">
        <w:rPr>
          <w:rFonts w:asciiTheme="minorHAnsi" w:hAnsiTheme="minorHAnsi" w:cstheme="minorHAnsi"/>
          <w:sz w:val="22"/>
          <w:szCs w:val="22"/>
        </w:rPr>
        <w:t xml:space="preserve"> </w:t>
      </w:r>
      <w:r w:rsidR="00473676" w:rsidRPr="0062384B">
        <w:rPr>
          <w:rFonts w:asciiTheme="minorHAnsi" w:hAnsiTheme="minorHAnsi" w:cstheme="minorHAnsi"/>
          <w:color w:val="000000"/>
          <w:sz w:val="22"/>
          <w:szCs w:val="22"/>
          <w:lang w:eastAsia="it-IT"/>
        </w:rPr>
        <w:t>In th</w:t>
      </w:r>
      <w:r w:rsidR="00C65528" w:rsidRPr="0062384B">
        <w:rPr>
          <w:rFonts w:asciiTheme="minorHAnsi" w:hAnsiTheme="minorHAnsi" w:cstheme="minorHAnsi"/>
          <w:color w:val="000000"/>
          <w:sz w:val="22"/>
          <w:szCs w:val="22"/>
          <w:lang w:eastAsia="it-IT"/>
        </w:rPr>
        <w:t>is</w:t>
      </w:r>
      <w:r w:rsidR="00473676" w:rsidRPr="0062384B">
        <w:rPr>
          <w:rFonts w:asciiTheme="minorHAnsi" w:hAnsiTheme="minorHAnsi" w:cstheme="minorHAnsi"/>
          <w:color w:val="000000"/>
          <w:sz w:val="22"/>
          <w:szCs w:val="22"/>
          <w:lang w:eastAsia="it-IT"/>
        </w:rPr>
        <w:t xml:space="preserve"> case, the successfully examined candidate will not gain diplomate status until the publication has been published. </w:t>
      </w:r>
    </w:p>
    <w:p w14:paraId="015861B7" w14:textId="77777777" w:rsidR="008A6EC5" w:rsidRPr="0062384B" w:rsidRDefault="008A6EC5" w:rsidP="008A6EC5">
      <w:pPr>
        <w:jc w:val="both"/>
        <w:rPr>
          <w:rFonts w:asciiTheme="minorHAnsi" w:hAnsiTheme="minorHAnsi" w:cstheme="minorHAnsi"/>
          <w:sz w:val="22"/>
          <w:szCs w:val="22"/>
        </w:rPr>
      </w:pPr>
    </w:p>
    <w:p w14:paraId="36A95B15" w14:textId="2D7865A4" w:rsidR="008A6EC5" w:rsidRPr="0062384B" w:rsidRDefault="008A6EC5" w:rsidP="008A6EC5">
      <w:pPr>
        <w:widowControl w:val="0"/>
        <w:autoSpaceDE w:val="0"/>
        <w:autoSpaceDN w:val="0"/>
        <w:adjustRightInd w:val="0"/>
        <w:jc w:val="both"/>
        <w:rPr>
          <w:rFonts w:asciiTheme="minorHAnsi" w:hAnsiTheme="minorHAnsi" w:cstheme="minorHAnsi"/>
          <w:sz w:val="22"/>
          <w:szCs w:val="22"/>
          <w:u w:val="single"/>
        </w:rPr>
      </w:pPr>
      <w:r w:rsidRPr="0062384B">
        <w:rPr>
          <w:rFonts w:asciiTheme="minorHAnsi" w:hAnsiTheme="minorHAnsi" w:cstheme="minorHAnsi"/>
          <w:sz w:val="22"/>
          <w:szCs w:val="22"/>
          <w:u w:val="single"/>
        </w:rPr>
        <w:t xml:space="preserve">Other </w:t>
      </w:r>
      <w:r w:rsidR="000E05B0" w:rsidRPr="0062384B">
        <w:rPr>
          <w:rFonts w:asciiTheme="minorHAnsi" w:hAnsiTheme="minorHAnsi" w:cstheme="minorHAnsi"/>
          <w:sz w:val="22"/>
          <w:szCs w:val="22"/>
          <w:u w:val="single"/>
        </w:rPr>
        <w:t>R</w:t>
      </w:r>
      <w:r w:rsidRPr="0062384B">
        <w:rPr>
          <w:rFonts w:asciiTheme="minorHAnsi" w:hAnsiTheme="minorHAnsi" w:cstheme="minorHAnsi"/>
          <w:sz w:val="22"/>
          <w:szCs w:val="22"/>
          <w:u w:val="single"/>
        </w:rPr>
        <w:t>equirements:</w:t>
      </w:r>
    </w:p>
    <w:p w14:paraId="1A1817EA" w14:textId="77777777" w:rsidR="008A6EC5" w:rsidRPr="0062384B" w:rsidRDefault="008A6EC5" w:rsidP="008A6EC5">
      <w:pPr>
        <w:widowControl w:val="0"/>
        <w:autoSpaceDE w:val="0"/>
        <w:autoSpaceDN w:val="0"/>
        <w:adjustRightInd w:val="0"/>
        <w:jc w:val="both"/>
        <w:rPr>
          <w:rFonts w:asciiTheme="minorHAnsi" w:hAnsiTheme="minorHAnsi" w:cstheme="minorHAnsi"/>
          <w:sz w:val="22"/>
          <w:szCs w:val="22"/>
        </w:rPr>
      </w:pPr>
    </w:p>
    <w:p w14:paraId="295A1E70" w14:textId="755AF34B" w:rsidR="008A6EC5" w:rsidRPr="0062384B" w:rsidRDefault="008A6EC5" w:rsidP="008A6EC5">
      <w:pPr>
        <w:widowControl w:val="0"/>
        <w:autoSpaceDE w:val="0"/>
        <w:autoSpaceDN w:val="0"/>
        <w:adjustRightInd w:val="0"/>
        <w:jc w:val="both"/>
        <w:rPr>
          <w:rFonts w:asciiTheme="minorHAnsi" w:hAnsiTheme="minorHAnsi" w:cstheme="minorHAnsi"/>
          <w:sz w:val="22"/>
          <w:szCs w:val="22"/>
        </w:rPr>
      </w:pPr>
      <w:r w:rsidRPr="0062384B">
        <w:rPr>
          <w:rFonts w:asciiTheme="minorHAnsi" w:hAnsiTheme="minorHAnsi" w:cstheme="minorHAnsi"/>
          <w:b/>
          <w:sz w:val="22"/>
          <w:szCs w:val="22"/>
        </w:rPr>
        <w:t>Continuing Professional Development</w:t>
      </w:r>
      <w:r w:rsidRPr="0062384B">
        <w:rPr>
          <w:rFonts w:asciiTheme="minorHAnsi" w:hAnsiTheme="minorHAnsi" w:cstheme="minorHAnsi"/>
          <w:sz w:val="22"/>
          <w:szCs w:val="22"/>
        </w:rPr>
        <w:t xml:space="preserve">: </w:t>
      </w:r>
      <w:r w:rsidRPr="0062384B">
        <w:rPr>
          <w:rFonts w:asciiTheme="minorHAnsi" w:hAnsiTheme="minorHAnsi" w:cstheme="minorHAnsi"/>
          <w:color w:val="000000"/>
          <w:sz w:val="22"/>
          <w:szCs w:val="22"/>
        </w:rPr>
        <w:t>A minimum of</w:t>
      </w:r>
      <w:r w:rsidR="007C2B9E" w:rsidRPr="0062384B">
        <w:rPr>
          <w:rFonts w:asciiTheme="minorHAnsi" w:hAnsiTheme="minorHAnsi" w:cstheme="minorHAnsi"/>
          <w:color w:val="000000"/>
          <w:sz w:val="22"/>
          <w:szCs w:val="22"/>
        </w:rPr>
        <w:t xml:space="preserve"> </w:t>
      </w:r>
      <w:r w:rsidRPr="0062384B">
        <w:rPr>
          <w:rFonts w:asciiTheme="minorHAnsi" w:hAnsiTheme="minorHAnsi" w:cstheme="minorHAnsi"/>
          <w:sz w:val="22"/>
          <w:szCs w:val="22"/>
        </w:rPr>
        <w:t xml:space="preserve">fifty hours of formal continuing education is required per year. External continuing education may be within the local, regional, national or international meetings in the specialty. </w:t>
      </w:r>
      <w:r w:rsidR="006A3BC3" w:rsidRPr="0062384B">
        <w:rPr>
          <w:rFonts w:asciiTheme="minorHAnsi" w:hAnsiTheme="minorHAnsi" w:cstheme="minorHAnsi"/>
          <w:sz w:val="22"/>
          <w:szCs w:val="22"/>
        </w:rPr>
        <w:t xml:space="preserve">It </w:t>
      </w:r>
      <w:r w:rsidRPr="0062384B">
        <w:rPr>
          <w:rFonts w:asciiTheme="minorHAnsi" w:hAnsiTheme="minorHAnsi" w:cstheme="minorHAnsi"/>
          <w:sz w:val="22"/>
          <w:szCs w:val="22"/>
        </w:rPr>
        <w:t xml:space="preserve">should include participation in wet labs. All activities in this area must be recorded in the </w:t>
      </w:r>
      <w:r w:rsidRPr="0062384B">
        <w:rPr>
          <w:rFonts w:asciiTheme="minorHAnsi" w:hAnsiTheme="minorHAnsi" w:cstheme="minorHAnsi"/>
          <w:b/>
          <w:i/>
          <w:sz w:val="22"/>
          <w:szCs w:val="22"/>
        </w:rPr>
        <w:t>Resident Continuing Education Log</w:t>
      </w:r>
      <w:r w:rsidRPr="0062384B">
        <w:rPr>
          <w:rFonts w:asciiTheme="minorHAnsi" w:hAnsiTheme="minorHAnsi" w:cstheme="minorHAnsi"/>
          <w:sz w:val="22"/>
          <w:szCs w:val="22"/>
        </w:rPr>
        <w:t xml:space="preserve">. Internal continuing education at the institution </w:t>
      </w:r>
      <w:r w:rsidR="006A3BC3" w:rsidRPr="0062384B">
        <w:rPr>
          <w:rFonts w:asciiTheme="minorHAnsi" w:hAnsiTheme="minorHAnsi" w:cstheme="minorHAnsi"/>
          <w:sz w:val="22"/>
          <w:szCs w:val="22"/>
        </w:rPr>
        <w:t xml:space="preserve">consists of </w:t>
      </w:r>
      <w:r w:rsidRPr="0062384B">
        <w:rPr>
          <w:rFonts w:asciiTheme="minorHAnsi" w:hAnsiTheme="minorHAnsi" w:cstheme="minorHAnsi"/>
          <w:sz w:val="22"/>
          <w:szCs w:val="22"/>
        </w:rPr>
        <w:t>participation in journal clubs, case presentation seminars and wet labs</w:t>
      </w:r>
      <w:r w:rsidR="006A3BC3" w:rsidRPr="0062384B">
        <w:rPr>
          <w:rFonts w:asciiTheme="minorHAnsi" w:hAnsiTheme="minorHAnsi" w:cstheme="minorHAnsi"/>
          <w:sz w:val="22"/>
          <w:szCs w:val="22"/>
        </w:rPr>
        <w:t>,</w:t>
      </w:r>
      <w:r w:rsidRPr="0062384B">
        <w:rPr>
          <w:rFonts w:asciiTheme="minorHAnsi" w:hAnsiTheme="minorHAnsi" w:cstheme="minorHAnsi"/>
          <w:sz w:val="22"/>
          <w:szCs w:val="22"/>
        </w:rPr>
        <w:t xml:space="preserve"> which are organised as part of the residency. </w:t>
      </w:r>
    </w:p>
    <w:p w14:paraId="014E6B89" w14:textId="77777777" w:rsidR="00C87F4D" w:rsidRPr="0062384B" w:rsidRDefault="00C87F4D" w:rsidP="006A37CA">
      <w:pPr>
        <w:rPr>
          <w:rFonts w:asciiTheme="minorHAnsi" w:hAnsiTheme="minorHAnsi" w:cstheme="minorHAnsi"/>
          <w:sz w:val="22"/>
          <w:szCs w:val="22"/>
        </w:rPr>
      </w:pPr>
    </w:p>
    <w:p w14:paraId="388006C4" w14:textId="0F5BD99D" w:rsidR="00C87F4D" w:rsidRPr="0062384B" w:rsidRDefault="00C87F4D" w:rsidP="006A37CA">
      <w:pPr>
        <w:rPr>
          <w:rFonts w:asciiTheme="minorHAnsi" w:hAnsiTheme="minorHAnsi" w:cstheme="minorHAnsi"/>
          <w:sz w:val="22"/>
          <w:szCs w:val="22"/>
        </w:rPr>
      </w:pPr>
      <w:r w:rsidRPr="0062384B">
        <w:rPr>
          <w:rFonts w:asciiTheme="minorHAnsi" w:hAnsiTheme="minorHAnsi" w:cstheme="minorHAnsi"/>
          <w:sz w:val="22"/>
          <w:szCs w:val="22"/>
        </w:rPr>
        <w:t xml:space="preserve">The time allocated to small mammal journal clubs should be equivalent to 1 hour per week during the </w:t>
      </w:r>
      <w:r w:rsidR="006A3BC3" w:rsidRPr="0062384B">
        <w:rPr>
          <w:rFonts w:asciiTheme="minorHAnsi" w:hAnsiTheme="minorHAnsi" w:cstheme="minorHAnsi"/>
          <w:sz w:val="22"/>
          <w:szCs w:val="22"/>
        </w:rPr>
        <w:t>supervised clinical</w:t>
      </w:r>
      <w:r w:rsidRPr="0062384B">
        <w:rPr>
          <w:rFonts w:asciiTheme="minorHAnsi" w:hAnsiTheme="minorHAnsi" w:cstheme="minorHAnsi"/>
          <w:sz w:val="22"/>
          <w:szCs w:val="22"/>
        </w:rPr>
        <w:t xml:space="preserve"> period of the </w:t>
      </w:r>
      <w:r w:rsidR="005B7B5D" w:rsidRPr="0062384B">
        <w:rPr>
          <w:rFonts w:asciiTheme="minorHAnsi" w:hAnsiTheme="minorHAnsi" w:cstheme="minorHAnsi"/>
          <w:sz w:val="22"/>
          <w:szCs w:val="22"/>
        </w:rPr>
        <w:t>Resident</w:t>
      </w:r>
      <w:r w:rsidRPr="0062384B">
        <w:rPr>
          <w:rFonts w:asciiTheme="minorHAnsi" w:hAnsiTheme="minorHAnsi" w:cstheme="minorHAnsi"/>
          <w:sz w:val="22"/>
          <w:szCs w:val="22"/>
        </w:rPr>
        <w:t xml:space="preserve"> (60 hours in total for a regular residency). The journal club should be under the direct supervision of the supervisor. However, it is advised that journal clubs are set amongst small mammal residents and supervisors on a rotation basis. The journal club is defined as a presentation and a discussion on articles or book chapters included in the reading list. Alternatively, the </w:t>
      </w:r>
      <w:r w:rsidR="005B7B5D" w:rsidRPr="0062384B">
        <w:rPr>
          <w:rFonts w:asciiTheme="minorHAnsi" w:hAnsiTheme="minorHAnsi" w:cstheme="minorHAnsi"/>
          <w:sz w:val="22"/>
          <w:szCs w:val="22"/>
        </w:rPr>
        <w:t>Resident</w:t>
      </w:r>
      <w:r w:rsidRPr="0062384B">
        <w:rPr>
          <w:rFonts w:asciiTheme="minorHAnsi" w:hAnsiTheme="minorHAnsi" w:cstheme="minorHAnsi"/>
          <w:sz w:val="22"/>
          <w:szCs w:val="22"/>
        </w:rPr>
        <w:t xml:space="preserve"> can prepare a presentation with a literature review on a topic </w:t>
      </w:r>
      <w:r w:rsidR="00542EF4" w:rsidRPr="0062384B">
        <w:rPr>
          <w:rFonts w:asciiTheme="minorHAnsi" w:hAnsiTheme="minorHAnsi" w:cstheme="minorHAnsi"/>
          <w:sz w:val="22"/>
          <w:szCs w:val="22"/>
        </w:rPr>
        <w:t>favo</w:t>
      </w:r>
      <w:r w:rsidR="005B7B5D" w:rsidRPr="0062384B">
        <w:rPr>
          <w:rFonts w:asciiTheme="minorHAnsi" w:hAnsiTheme="minorHAnsi" w:cstheme="minorHAnsi"/>
          <w:sz w:val="22"/>
          <w:szCs w:val="22"/>
        </w:rPr>
        <w:t>uring</w:t>
      </w:r>
      <w:r w:rsidRPr="0062384B">
        <w:rPr>
          <w:rFonts w:asciiTheme="minorHAnsi" w:hAnsiTheme="minorHAnsi" w:cstheme="minorHAnsi"/>
          <w:sz w:val="22"/>
          <w:szCs w:val="22"/>
        </w:rPr>
        <w:t xml:space="preserve"> the use of literature material from the reading list. The small mammal journal clubs should be written in the Resident Continuing Education Log in the dedicated table with the date, the duration and the topic. Residents are encouraged to assist other specialties journal clubs, which will be written in another table and will also count as continuing education.</w:t>
      </w:r>
    </w:p>
    <w:p w14:paraId="22905630" w14:textId="77777777" w:rsidR="00C87F4D" w:rsidRPr="0062384B" w:rsidRDefault="00C87F4D" w:rsidP="008A6EC5">
      <w:pPr>
        <w:widowControl w:val="0"/>
        <w:autoSpaceDE w:val="0"/>
        <w:autoSpaceDN w:val="0"/>
        <w:adjustRightInd w:val="0"/>
        <w:jc w:val="both"/>
        <w:rPr>
          <w:rFonts w:asciiTheme="minorHAnsi" w:hAnsiTheme="minorHAnsi" w:cstheme="minorHAnsi"/>
          <w:sz w:val="22"/>
          <w:szCs w:val="22"/>
        </w:rPr>
      </w:pPr>
    </w:p>
    <w:p w14:paraId="43524E53" w14:textId="77777777" w:rsidR="008A6EC5" w:rsidRPr="0062384B" w:rsidRDefault="008A6EC5" w:rsidP="008A6EC5">
      <w:pPr>
        <w:widowControl w:val="0"/>
        <w:autoSpaceDE w:val="0"/>
        <w:autoSpaceDN w:val="0"/>
        <w:adjustRightInd w:val="0"/>
        <w:jc w:val="both"/>
        <w:rPr>
          <w:rFonts w:asciiTheme="minorHAnsi" w:hAnsiTheme="minorHAnsi" w:cstheme="minorHAnsi"/>
          <w:sz w:val="22"/>
          <w:szCs w:val="22"/>
        </w:rPr>
      </w:pPr>
      <w:r w:rsidRPr="0062384B">
        <w:rPr>
          <w:rFonts w:asciiTheme="minorHAnsi" w:hAnsiTheme="minorHAnsi" w:cstheme="minorHAnsi"/>
          <w:b/>
          <w:sz w:val="22"/>
          <w:szCs w:val="22"/>
        </w:rPr>
        <w:t>Clinical Rounds</w:t>
      </w:r>
      <w:r w:rsidRPr="0062384B">
        <w:rPr>
          <w:rFonts w:asciiTheme="minorHAnsi" w:hAnsiTheme="minorHAnsi" w:cstheme="minorHAnsi"/>
          <w:sz w:val="22"/>
          <w:szCs w:val="22"/>
        </w:rPr>
        <w:t xml:space="preserve">: The Resident should be encouraged to present or attend patient rounds and clinical case presentations where possible. In addition, the Resident should participate in the clinical education of graduate veterinarians and/or veterinary medical students within the field of </w:t>
      </w:r>
      <w:r w:rsidR="00072D11" w:rsidRPr="0062384B">
        <w:rPr>
          <w:rFonts w:asciiTheme="minorHAnsi" w:hAnsiTheme="minorHAnsi" w:cstheme="minorHAnsi"/>
          <w:sz w:val="22"/>
          <w:szCs w:val="22"/>
        </w:rPr>
        <w:t>small mammal</w:t>
      </w:r>
      <w:r w:rsidRPr="0062384B">
        <w:rPr>
          <w:rFonts w:asciiTheme="minorHAnsi" w:hAnsiTheme="minorHAnsi" w:cstheme="minorHAnsi"/>
          <w:sz w:val="22"/>
          <w:szCs w:val="22"/>
        </w:rPr>
        <w:t xml:space="preserve"> medicine.</w:t>
      </w:r>
    </w:p>
    <w:p w14:paraId="4793A277" w14:textId="77777777" w:rsidR="008A6EC5" w:rsidRPr="0062384B" w:rsidRDefault="008A6EC5" w:rsidP="008A6EC5">
      <w:pPr>
        <w:widowControl w:val="0"/>
        <w:autoSpaceDE w:val="0"/>
        <w:autoSpaceDN w:val="0"/>
        <w:adjustRightInd w:val="0"/>
        <w:jc w:val="both"/>
        <w:rPr>
          <w:rFonts w:asciiTheme="minorHAnsi" w:hAnsiTheme="minorHAnsi" w:cstheme="minorHAnsi"/>
          <w:sz w:val="22"/>
          <w:szCs w:val="22"/>
        </w:rPr>
      </w:pPr>
    </w:p>
    <w:p w14:paraId="05CC80AE" w14:textId="77777777" w:rsidR="008A6EC5" w:rsidRPr="0062384B" w:rsidRDefault="008A6EC5" w:rsidP="008A6EC5">
      <w:pPr>
        <w:widowControl w:val="0"/>
        <w:autoSpaceDE w:val="0"/>
        <w:autoSpaceDN w:val="0"/>
        <w:adjustRightInd w:val="0"/>
        <w:jc w:val="both"/>
        <w:rPr>
          <w:rFonts w:asciiTheme="minorHAnsi" w:hAnsiTheme="minorHAnsi" w:cstheme="minorHAnsi"/>
          <w:sz w:val="22"/>
          <w:szCs w:val="22"/>
        </w:rPr>
      </w:pPr>
      <w:r w:rsidRPr="0062384B">
        <w:rPr>
          <w:rFonts w:asciiTheme="minorHAnsi" w:hAnsiTheme="minorHAnsi" w:cstheme="minorHAnsi"/>
          <w:b/>
          <w:sz w:val="22"/>
          <w:szCs w:val="22"/>
        </w:rPr>
        <w:t>Conferences</w:t>
      </w:r>
      <w:r w:rsidRPr="0062384B">
        <w:rPr>
          <w:rFonts w:asciiTheme="minorHAnsi" w:hAnsiTheme="minorHAnsi" w:cstheme="minorHAnsi"/>
          <w:sz w:val="22"/>
          <w:szCs w:val="22"/>
        </w:rPr>
        <w:t xml:space="preserve">: Attendance of at least </w:t>
      </w:r>
      <w:r w:rsidRPr="0062384B">
        <w:rPr>
          <w:rFonts w:asciiTheme="minorHAnsi" w:hAnsiTheme="minorHAnsi" w:cstheme="minorHAnsi"/>
          <w:b/>
          <w:sz w:val="22"/>
          <w:szCs w:val="22"/>
        </w:rPr>
        <w:t>two (2)</w:t>
      </w:r>
      <w:r w:rsidRPr="0062384B">
        <w:rPr>
          <w:rFonts w:asciiTheme="minorHAnsi" w:hAnsiTheme="minorHAnsi" w:cstheme="minorHAnsi"/>
          <w:sz w:val="22"/>
          <w:szCs w:val="22"/>
        </w:rPr>
        <w:t xml:space="preserve"> international conferences, relevant to small mammal medicine, with active participation in wet labs is required during the residency period.</w:t>
      </w:r>
    </w:p>
    <w:p w14:paraId="117157B3" w14:textId="77777777" w:rsidR="008A6EC5" w:rsidRPr="0062384B" w:rsidRDefault="008A6EC5" w:rsidP="008A6EC5">
      <w:pPr>
        <w:widowControl w:val="0"/>
        <w:autoSpaceDE w:val="0"/>
        <w:autoSpaceDN w:val="0"/>
        <w:adjustRightInd w:val="0"/>
        <w:jc w:val="both"/>
        <w:rPr>
          <w:rFonts w:asciiTheme="minorHAnsi" w:hAnsiTheme="minorHAnsi" w:cstheme="minorHAnsi"/>
          <w:sz w:val="22"/>
          <w:szCs w:val="22"/>
        </w:rPr>
      </w:pPr>
    </w:p>
    <w:p w14:paraId="443E2241" w14:textId="1C1B5311" w:rsidR="008A6EC5" w:rsidRPr="0062384B" w:rsidRDefault="008A6EC5" w:rsidP="008A6EC5">
      <w:pPr>
        <w:widowControl w:val="0"/>
        <w:autoSpaceDE w:val="0"/>
        <w:autoSpaceDN w:val="0"/>
        <w:adjustRightInd w:val="0"/>
        <w:jc w:val="both"/>
        <w:rPr>
          <w:rFonts w:asciiTheme="minorHAnsi" w:hAnsiTheme="minorHAnsi" w:cstheme="minorHAnsi"/>
          <w:sz w:val="22"/>
          <w:szCs w:val="22"/>
        </w:rPr>
      </w:pPr>
      <w:r w:rsidRPr="0062384B">
        <w:rPr>
          <w:rFonts w:asciiTheme="minorHAnsi" w:hAnsiTheme="minorHAnsi" w:cstheme="minorHAnsi"/>
          <w:b/>
          <w:sz w:val="22"/>
          <w:szCs w:val="22"/>
        </w:rPr>
        <w:t>Seminars</w:t>
      </w:r>
      <w:r w:rsidRPr="0062384B">
        <w:rPr>
          <w:rFonts w:asciiTheme="minorHAnsi" w:hAnsiTheme="minorHAnsi" w:cstheme="minorHAnsi"/>
          <w:sz w:val="22"/>
          <w:szCs w:val="22"/>
        </w:rPr>
        <w:t xml:space="preserve">: Present </w:t>
      </w:r>
      <w:r w:rsidRPr="0062384B">
        <w:rPr>
          <w:rFonts w:asciiTheme="minorHAnsi" w:hAnsiTheme="minorHAnsi" w:cstheme="minorHAnsi"/>
          <w:color w:val="000000"/>
          <w:sz w:val="22"/>
          <w:szCs w:val="22"/>
        </w:rPr>
        <w:t>a minimum of</w:t>
      </w:r>
      <w:r w:rsidR="007C2B9E" w:rsidRPr="0062384B">
        <w:rPr>
          <w:rFonts w:asciiTheme="minorHAnsi" w:hAnsiTheme="minorHAnsi" w:cstheme="minorHAnsi"/>
          <w:color w:val="000000"/>
          <w:sz w:val="22"/>
          <w:szCs w:val="22"/>
        </w:rPr>
        <w:t xml:space="preserve"> </w:t>
      </w:r>
      <w:r w:rsidRPr="0062384B">
        <w:rPr>
          <w:rFonts w:asciiTheme="minorHAnsi" w:hAnsiTheme="minorHAnsi" w:cstheme="minorHAnsi"/>
          <w:b/>
          <w:sz w:val="22"/>
          <w:szCs w:val="22"/>
        </w:rPr>
        <w:t>two (2)</w:t>
      </w:r>
      <w:r w:rsidRPr="0062384B">
        <w:rPr>
          <w:rFonts w:asciiTheme="minorHAnsi" w:hAnsiTheme="minorHAnsi" w:cstheme="minorHAnsi"/>
          <w:sz w:val="22"/>
          <w:szCs w:val="22"/>
        </w:rPr>
        <w:t xml:space="preserve"> one-hour seminars per year in a formal setting with attendance of other veterinarians. A seminar is defined as a scientific presentation followed by a discussion period.</w:t>
      </w:r>
    </w:p>
    <w:p w14:paraId="1EB4E23F" w14:textId="77777777" w:rsidR="008A6EC5" w:rsidRPr="0062384B" w:rsidRDefault="008A6EC5" w:rsidP="008A6EC5">
      <w:pPr>
        <w:widowControl w:val="0"/>
        <w:autoSpaceDE w:val="0"/>
        <w:autoSpaceDN w:val="0"/>
        <w:adjustRightInd w:val="0"/>
        <w:jc w:val="both"/>
        <w:rPr>
          <w:rFonts w:asciiTheme="minorHAnsi" w:hAnsiTheme="minorHAnsi" w:cstheme="minorHAnsi"/>
          <w:sz w:val="22"/>
          <w:szCs w:val="22"/>
        </w:rPr>
      </w:pPr>
    </w:p>
    <w:p w14:paraId="69DA9047" w14:textId="77777777" w:rsidR="002D0F26" w:rsidRDefault="008A6EC5" w:rsidP="002D0F26">
      <w:pPr>
        <w:widowControl w:val="0"/>
        <w:autoSpaceDE w:val="0"/>
        <w:autoSpaceDN w:val="0"/>
        <w:adjustRightInd w:val="0"/>
        <w:jc w:val="both"/>
        <w:rPr>
          <w:rFonts w:asciiTheme="minorHAnsi" w:hAnsiTheme="minorHAnsi" w:cstheme="minorHAnsi"/>
          <w:sz w:val="22"/>
          <w:szCs w:val="22"/>
        </w:rPr>
      </w:pPr>
      <w:r w:rsidRPr="0062384B">
        <w:rPr>
          <w:rFonts w:asciiTheme="minorHAnsi" w:hAnsiTheme="minorHAnsi" w:cstheme="minorHAnsi"/>
          <w:b/>
          <w:sz w:val="22"/>
          <w:szCs w:val="22"/>
        </w:rPr>
        <w:t>Presentations</w:t>
      </w:r>
      <w:r w:rsidRPr="0062384B">
        <w:rPr>
          <w:rFonts w:asciiTheme="minorHAnsi" w:hAnsiTheme="minorHAnsi" w:cstheme="minorHAnsi"/>
          <w:sz w:val="22"/>
          <w:szCs w:val="22"/>
        </w:rPr>
        <w:t xml:space="preserve">: The Resident should aim to present cases regularly at scientific conferences. At least </w:t>
      </w:r>
      <w:r w:rsidRPr="0062384B">
        <w:rPr>
          <w:rFonts w:asciiTheme="minorHAnsi" w:hAnsiTheme="minorHAnsi" w:cstheme="minorHAnsi"/>
          <w:b/>
          <w:sz w:val="22"/>
          <w:szCs w:val="22"/>
        </w:rPr>
        <w:t>once</w:t>
      </w:r>
      <w:r w:rsidRPr="0062384B">
        <w:rPr>
          <w:rFonts w:asciiTheme="minorHAnsi" w:hAnsiTheme="minorHAnsi" w:cstheme="minorHAnsi"/>
          <w:sz w:val="22"/>
          <w:szCs w:val="22"/>
        </w:rPr>
        <w:t xml:space="preserve"> during the residency, the Resident must speak at an international conference on material relevant to the small mammal discipline.</w:t>
      </w:r>
    </w:p>
    <w:p w14:paraId="5AF25152" w14:textId="77777777" w:rsidR="002D0F26" w:rsidRDefault="002D0F26" w:rsidP="002D0F26">
      <w:pPr>
        <w:widowControl w:val="0"/>
        <w:autoSpaceDE w:val="0"/>
        <w:autoSpaceDN w:val="0"/>
        <w:adjustRightInd w:val="0"/>
        <w:jc w:val="both"/>
        <w:rPr>
          <w:rFonts w:asciiTheme="minorHAnsi" w:hAnsiTheme="minorHAnsi" w:cstheme="minorHAnsi"/>
          <w:sz w:val="22"/>
          <w:szCs w:val="22"/>
        </w:rPr>
      </w:pPr>
    </w:p>
    <w:p w14:paraId="6CE8DDB7" w14:textId="77777777" w:rsidR="002D0F26" w:rsidRDefault="002D0F26" w:rsidP="002D0F26">
      <w:pPr>
        <w:widowControl w:val="0"/>
        <w:autoSpaceDE w:val="0"/>
        <w:autoSpaceDN w:val="0"/>
        <w:adjustRightInd w:val="0"/>
        <w:jc w:val="both"/>
        <w:rPr>
          <w:rFonts w:asciiTheme="minorHAnsi" w:hAnsiTheme="minorHAnsi" w:cstheme="minorHAnsi"/>
          <w:sz w:val="22"/>
          <w:szCs w:val="22"/>
        </w:rPr>
      </w:pPr>
    </w:p>
    <w:p w14:paraId="7FDECD25" w14:textId="1D2699D9" w:rsidR="00956AEE" w:rsidRPr="0062384B" w:rsidRDefault="00956AEE" w:rsidP="002D0F26">
      <w:pPr>
        <w:widowControl w:val="0"/>
        <w:autoSpaceDE w:val="0"/>
        <w:autoSpaceDN w:val="0"/>
        <w:adjustRightInd w:val="0"/>
        <w:jc w:val="both"/>
        <w:rPr>
          <w:rFonts w:asciiTheme="minorHAnsi" w:hAnsiTheme="minorHAnsi" w:cstheme="minorHAnsi"/>
          <w:b/>
          <w:sz w:val="22"/>
          <w:szCs w:val="22"/>
        </w:rPr>
      </w:pPr>
      <w:r w:rsidRPr="0062384B">
        <w:rPr>
          <w:rFonts w:asciiTheme="minorHAnsi" w:hAnsiTheme="minorHAnsi" w:cstheme="minorHAnsi"/>
          <w:sz w:val="22"/>
          <w:szCs w:val="22"/>
          <w:u w:val="single"/>
        </w:rPr>
        <w:t>Chapter 4: Examination Credentialing and Application Procedure</w:t>
      </w:r>
    </w:p>
    <w:p w14:paraId="2170F9B5" w14:textId="77777777" w:rsidR="00956AEE" w:rsidRPr="0062384B" w:rsidRDefault="00956AEE" w:rsidP="00956AEE">
      <w:pPr>
        <w:widowControl w:val="0"/>
        <w:autoSpaceDE w:val="0"/>
        <w:rPr>
          <w:rFonts w:asciiTheme="minorHAnsi" w:hAnsiTheme="minorHAnsi" w:cstheme="minorHAnsi"/>
          <w:b/>
          <w:sz w:val="22"/>
          <w:szCs w:val="22"/>
        </w:rPr>
      </w:pPr>
    </w:p>
    <w:p w14:paraId="06285293" w14:textId="77777777" w:rsidR="00956AEE" w:rsidRPr="0062384B" w:rsidRDefault="00956AEE" w:rsidP="00956AEE">
      <w:pPr>
        <w:widowControl w:val="0"/>
        <w:autoSpaceDE w:val="0"/>
        <w:rPr>
          <w:rFonts w:asciiTheme="minorHAnsi" w:hAnsiTheme="minorHAnsi" w:cstheme="minorHAnsi"/>
          <w:sz w:val="22"/>
          <w:szCs w:val="22"/>
        </w:rPr>
      </w:pPr>
      <w:r w:rsidRPr="0062384B">
        <w:rPr>
          <w:rFonts w:asciiTheme="minorHAnsi" w:hAnsiTheme="minorHAnsi" w:cstheme="minorHAnsi"/>
          <w:b/>
          <w:sz w:val="22"/>
          <w:szCs w:val="22"/>
        </w:rPr>
        <w:t>Examination Credentialing</w:t>
      </w:r>
    </w:p>
    <w:p w14:paraId="53F47F42" w14:textId="77777777" w:rsidR="00956AEE" w:rsidRPr="0062384B" w:rsidRDefault="00956AEE" w:rsidP="00956AEE">
      <w:pPr>
        <w:widowControl w:val="0"/>
        <w:autoSpaceDE w:val="0"/>
        <w:rPr>
          <w:rFonts w:asciiTheme="minorHAnsi" w:hAnsiTheme="minorHAnsi" w:cstheme="minorHAnsi"/>
          <w:sz w:val="22"/>
          <w:szCs w:val="22"/>
        </w:rPr>
      </w:pPr>
    </w:p>
    <w:p w14:paraId="65C2E71C" w14:textId="77777777" w:rsidR="00956AEE" w:rsidRPr="0062384B" w:rsidRDefault="00956AEE" w:rsidP="00956AEE">
      <w:pPr>
        <w:spacing w:after="200"/>
        <w:rPr>
          <w:rFonts w:asciiTheme="minorHAnsi" w:eastAsia="Calibri" w:hAnsiTheme="minorHAnsi" w:cstheme="minorHAnsi"/>
          <w:sz w:val="22"/>
          <w:szCs w:val="22"/>
        </w:rPr>
      </w:pPr>
      <w:r w:rsidRPr="0062384B">
        <w:rPr>
          <w:rFonts w:asciiTheme="minorHAnsi" w:eastAsia="Calibri" w:hAnsiTheme="minorHAnsi" w:cstheme="minorHAnsi"/>
          <w:sz w:val="22"/>
          <w:szCs w:val="22"/>
        </w:rPr>
        <w:t xml:space="preserve">The process, documentation, and deadlines required to credential to sit an ECZM examination is detailed in chapter 6 of the Policies and Procedures, Part 1: General Information. </w:t>
      </w:r>
    </w:p>
    <w:p w14:paraId="0128F8BD" w14:textId="50603570" w:rsidR="00956AEE" w:rsidRPr="0062384B" w:rsidRDefault="00956AEE" w:rsidP="00956AEE">
      <w:pPr>
        <w:spacing w:after="200"/>
        <w:rPr>
          <w:rFonts w:asciiTheme="minorHAnsi" w:eastAsia="Calibri" w:hAnsiTheme="minorHAnsi" w:cstheme="minorHAnsi"/>
          <w:b/>
          <w:sz w:val="22"/>
          <w:szCs w:val="22"/>
        </w:rPr>
      </w:pPr>
      <w:r w:rsidRPr="0062384B">
        <w:rPr>
          <w:rFonts w:asciiTheme="minorHAnsi" w:eastAsia="Calibri" w:hAnsiTheme="minorHAnsi" w:cstheme="minorHAnsi"/>
          <w:sz w:val="22"/>
          <w:szCs w:val="22"/>
        </w:rPr>
        <w:t xml:space="preserve">Listed below is a </w:t>
      </w:r>
      <w:r w:rsidRPr="0062384B">
        <w:rPr>
          <w:rFonts w:asciiTheme="minorHAnsi" w:eastAsia="Calibri" w:hAnsiTheme="minorHAnsi" w:cstheme="minorHAnsi"/>
          <w:b/>
          <w:sz w:val="22"/>
          <w:szCs w:val="22"/>
        </w:rPr>
        <w:t>summari</w:t>
      </w:r>
      <w:r w:rsidR="000C4C57" w:rsidRPr="0062384B">
        <w:rPr>
          <w:rFonts w:asciiTheme="minorHAnsi" w:eastAsia="Calibri" w:hAnsiTheme="minorHAnsi" w:cstheme="minorHAnsi"/>
          <w:b/>
          <w:sz w:val="22"/>
          <w:szCs w:val="22"/>
        </w:rPr>
        <w:t>s</w:t>
      </w:r>
      <w:r w:rsidRPr="0062384B">
        <w:rPr>
          <w:rFonts w:asciiTheme="minorHAnsi" w:eastAsia="Calibri" w:hAnsiTheme="minorHAnsi" w:cstheme="minorHAnsi"/>
          <w:b/>
          <w:sz w:val="22"/>
          <w:szCs w:val="22"/>
        </w:rPr>
        <w:t>ed</w:t>
      </w:r>
      <w:r w:rsidRPr="0062384B">
        <w:rPr>
          <w:rFonts w:asciiTheme="minorHAnsi" w:eastAsia="Calibri" w:hAnsiTheme="minorHAnsi" w:cstheme="minorHAnsi"/>
          <w:sz w:val="22"/>
          <w:szCs w:val="22"/>
        </w:rPr>
        <w:t xml:space="preserve"> version of th</w:t>
      </w:r>
      <w:r w:rsidR="006A3BC3" w:rsidRPr="0062384B">
        <w:rPr>
          <w:rFonts w:asciiTheme="minorHAnsi" w:eastAsia="Calibri" w:hAnsiTheme="minorHAnsi" w:cstheme="minorHAnsi"/>
          <w:sz w:val="22"/>
          <w:szCs w:val="22"/>
        </w:rPr>
        <w:t>e</w:t>
      </w:r>
      <w:r w:rsidRPr="0062384B">
        <w:rPr>
          <w:rFonts w:asciiTheme="minorHAnsi" w:eastAsia="Calibri" w:hAnsiTheme="minorHAnsi" w:cstheme="minorHAnsi"/>
          <w:sz w:val="22"/>
          <w:szCs w:val="22"/>
        </w:rPr>
        <w:t xml:space="preserve"> section </w:t>
      </w:r>
      <w:r w:rsidR="006A3BC3" w:rsidRPr="0062384B">
        <w:rPr>
          <w:rFonts w:asciiTheme="minorHAnsi" w:eastAsia="Calibri" w:hAnsiTheme="minorHAnsi" w:cstheme="minorHAnsi"/>
          <w:sz w:val="22"/>
          <w:szCs w:val="22"/>
        </w:rPr>
        <w:t>concerning</w:t>
      </w:r>
      <w:r w:rsidRPr="0062384B">
        <w:rPr>
          <w:rFonts w:asciiTheme="minorHAnsi" w:eastAsia="Calibri" w:hAnsiTheme="minorHAnsi" w:cstheme="minorHAnsi"/>
          <w:sz w:val="22"/>
          <w:szCs w:val="22"/>
        </w:rPr>
        <w:t xml:space="preserve"> the </w:t>
      </w:r>
      <w:r w:rsidR="000E05B0" w:rsidRPr="0062384B">
        <w:rPr>
          <w:rFonts w:asciiTheme="minorHAnsi" w:eastAsia="Calibri" w:hAnsiTheme="minorHAnsi" w:cstheme="minorHAnsi"/>
          <w:sz w:val="22"/>
          <w:szCs w:val="22"/>
        </w:rPr>
        <w:t>S</w:t>
      </w:r>
      <w:r w:rsidR="00FF0564" w:rsidRPr="0062384B">
        <w:rPr>
          <w:rFonts w:asciiTheme="minorHAnsi" w:eastAsia="Calibri" w:hAnsiTheme="minorHAnsi" w:cstheme="minorHAnsi"/>
          <w:sz w:val="22"/>
          <w:szCs w:val="22"/>
        </w:rPr>
        <w:t xml:space="preserve">mall </w:t>
      </w:r>
      <w:r w:rsidR="000E05B0" w:rsidRPr="0062384B">
        <w:rPr>
          <w:rFonts w:asciiTheme="minorHAnsi" w:eastAsia="Calibri" w:hAnsiTheme="minorHAnsi" w:cstheme="minorHAnsi"/>
          <w:sz w:val="22"/>
          <w:szCs w:val="22"/>
        </w:rPr>
        <w:t>M</w:t>
      </w:r>
      <w:r w:rsidR="00FF0564" w:rsidRPr="0062384B">
        <w:rPr>
          <w:rFonts w:asciiTheme="minorHAnsi" w:eastAsia="Calibri" w:hAnsiTheme="minorHAnsi" w:cstheme="minorHAnsi"/>
          <w:sz w:val="22"/>
          <w:szCs w:val="22"/>
        </w:rPr>
        <w:t>ammal</w:t>
      </w:r>
      <w:r w:rsidRPr="0062384B">
        <w:rPr>
          <w:rFonts w:asciiTheme="minorHAnsi" w:eastAsia="Calibri" w:hAnsiTheme="minorHAnsi" w:cstheme="minorHAnsi"/>
          <w:sz w:val="22"/>
          <w:szCs w:val="22"/>
        </w:rPr>
        <w:t xml:space="preserve"> specialty requirements. Applicants are advised to refer to </w:t>
      </w:r>
      <w:r w:rsidRPr="0062384B">
        <w:rPr>
          <w:rFonts w:asciiTheme="minorHAnsi" w:eastAsia="Calibri" w:hAnsiTheme="minorHAnsi" w:cstheme="minorHAnsi"/>
          <w:b/>
          <w:sz w:val="22"/>
          <w:szCs w:val="22"/>
        </w:rPr>
        <w:t>BOTH</w:t>
      </w:r>
      <w:r w:rsidRPr="0062384B">
        <w:rPr>
          <w:rFonts w:asciiTheme="minorHAnsi" w:eastAsia="Calibri" w:hAnsiTheme="minorHAnsi" w:cstheme="minorHAnsi"/>
          <w:sz w:val="22"/>
          <w:szCs w:val="22"/>
        </w:rPr>
        <w:t xml:space="preserve"> this list and section 6.4. of the Policies and Procedures, Part 1: General Information, to submit a complete application for examination credentialing.</w:t>
      </w:r>
    </w:p>
    <w:p w14:paraId="1BDB1CCA" w14:textId="7B73AB88" w:rsidR="00956AEE" w:rsidRPr="0062384B" w:rsidRDefault="00956AEE" w:rsidP="00956AEE">
      <w:pPr>
        <w:numPr>
          <w:ilvl w:val="0"/>
          <w:numId w:val="31"/>
        </w:numPr>
        <w:spacing w:after="200"/>
        <w:rPr>
          <w:rFonts w:asciiTheme="minorHAnsi" w:eastAsia="Calibri" w:hAnsiTheme="minorHAnsi" w:cstheme="minorHAnsi"/>
          <w:b/>
          <w:sz w:val="22"/>
          <w:szCs w:val="22"/>
        </w:rPr>
      </w:pPr>
      <w:r w:rsidRPr="0062384B">
        <w:rPr>
          <w:rFonts w:asciiTheme="minorHAnsi" w:eastAsia="Calibri" w:hAnsiTheme="minorHAnsi" w:cstheme="minorHAnsi"/>
          <w:b/>
          <w:sz w:val="22"/>
          <w:szCs w:val="22"/>
        </w:rPr>
        <w:t>Covering Letter</w:t>
      </w:r>
      <w:r w:rsidR="007C2B9E" w:rsidRPr="0062384B">
        <w:rPr>
          <w:rFonts w:asciiTheme="minorHAnsi" w:eastAsia="Calibri" w:hAnsiTheme="minorHAnsi" w:cstheme="minorHAnsi"/>
          <w:b/>
          <w:sz w:val="22"/>
          <w:szCs w:val="22"/>
        </w:rPr>
        <w:t>.</w:t>
      </w:r>
    </w:p>
    <w:p w14:paraId="3FEC38B7" w14:textId="6641E106" w:rsidR="00956AEE" w:rsidRPr="0062384B" w:rsidRDefault="00956AEE" w:rsidP="00956AEE">
      <w:pPr>
        <w:numPr>
          <w:ilvl w:val="0"/>
          <w:numId w:val="31"/>
        </w:numPr>
        <w:spacing w:after="200"/>
        <w:rPr>
          <w:rFonts w:asciiTheme="minorHAnsi" w:eastAsia="Calibri" w:hAnsiTheme="minorHAnsi" w:cstheme="minorHAnsi"/>
          <w:b/>
          <w:sz w:val="22"/>
          <w:szCs w:val="22"/>
        </w:rPr>
      </w:pPr>
      <w:r w:rsidRPr="0062384B">
        <w:rPr>
          <w:rFonts w:asciiTheme="minorHAnsi" w:eastAsia="Calibri" w:hAnsiTheme="minorHAnsi" w:cstheme="minorHAnsi"/>
          <w:b/>
          <w:sz w:val="22"/>
          <w:szCs w:val="22"/>
        </w:rPr>
        <w:t>Curriculum Vitae</w:t>
      </w:r>
      <w:r w:rsidR="007C2B9E" w:rsidRPr="0062384B">
        <w:rPr>
          <w:rFonts w:asciiTheme="minorHAnsi" w:eastAsia="Calibri" w:hAnsiTheme="minorHAnsi" w:cstheme="minorHAnsi"/>
          <w:b/>
          <w:sz w:val="22"/>
          <w:szCs w:val="22"/>
        </w:rPr>
        <w:t>.</w:t>
      </w:r>
    </w:p>
    <w:p w14:paraId="6448A6D2" w14:textId="0B72C300" w:rsidR="00956AEE" w:rsidRPr="0062384B" w:rsidRDefault="00956AEE" w:rsidP="00956AEE">
      <w:pPr>
        <w:numPr>
          <w:ilvl w:val="0"/>
          <w:numId w:val="31"/>
        </w:numPr>
        <w:spacing w:after="200"/>
        <w:rPr>
          <w:rFonts w:asciiTheme="minorHAnsi" w:eastAsia="Calibri" w:hAnsiTheme="minorHAnsi" w:cstheme="minorHAnsi"/>
          <w:b/>
          <w:sz w:val="22"/>
          <w:szCs w:val="22"/>
        </w:rPr>
      </w:pPr>
      <w:r w:rsidRPr="0062384B">
        <w:rPr>
          <w:rFonts w:asciiTheme="minorHAnsi" w:eastAsia="Calibri" w:hAnsiTheme="minorHAnsi" w:cstheme="minorHAnsi"/>
          <w:b/>
          <w:sz w:val="22"/>
          <w:szCs w:val="22"/>
        </w:rPr>
        <w:t>Reference letter(s)</w:t>
      </w:r>
      <w:r w:rsidRPr="0062384B">
        <w:rPr>
          <w:rFonts w:asciiTheme="minorHAnsi" w:eastAsia="Calibri" w:hAnsiTheme="minorHAnsi" w:cstheme="minorHAnsi"/>
          <w:sz w:val="22"/>
          <w:szCs w:val="22"/>
        </w:rPr>
        <w:t xml:space="preserve"> from the </w:t>
      </w:r>
      <w:r w:rsidR="007749AB" w:rsidRPr="0062384B">
        <w:rPr>
          <w:rFonts w:asciiTheme="minorHAnsi" w:eastAsia="Calibri" w:hAnsiTheme="minorHAnsi" w:cstheme="minorHAnsi"/>
          <w:sz w:val="22"/>
          <w:szCs w:val="22"/>
        </w:rPr>
        <w:t>P</w:t>
      </w:r>
      <w:r w:rsidRPr="0062384B">
        <w:rPr>
          <w:rFonts w:asciiTheme="minorHAnsi" w:eastAsia="Calibri" w:hAnsiTheme="minorHAnsi" w:cstheme="minorHAnsi"/>
          <w:sz w:val="22"/>
          <w:szCs w:val="22"/>
        </w:rPr>
        <w:t xml:space="preserve">rogramme </w:t>
      </w:r>
      <w:r w:rsidR="007749AB" w:rsidRPr="0062384B">
        <w:rPr>
          <w:rFonts w:asciiTheme="minorHAnsi" w:eastAsia="Calibri" w:hAnsiTheme="minorHAnsi" w:cstheme="minorHAnsi"/>
          <w:sz w:val="22"/>
          <w:szCs w:val="22"/>
        </w:rPr>
        <w:t>S</w:t>
      </w:r>
      <w:r w:rsidRPr="0062384B">
        <w:rPr>
          <w:rFonts w:asciiTheme="minorHAnsi" w:eastAsia="Calibri" w:hAnsiTheme="minorHAnsi" w:cstheme="minorHAnsi"/>
          <w:sz w:val="22"/>
          <w:szCs w:val="22"/>
        </w:rPr>
        <w:t>upervisor(s) of each institution involved in the training programme.</w:t>
      </w:r>
    </w:p>
    <w:p w14:paraId="57AD37AD" w14:textId="77777777" w:rsidR="00193762" w:rsidRPr="0062384B" w:rsidRDefault="00956AEE" w:rsidP="00E931D9">
      <w:pPr>
        <w:numPr>
          <w:ilvl w:val="0"/>
          <w:numId w:val="31"/>
        </w:numPr>
        <w:spacing w:after="200"/>
        <w:rPr>
          <w:rFonts w:asciiTheme="minorHAnsi" w:hAnsiTheme="minorHAnsi" w:cstheme="minorHAnsi"/>
          <w:color w:val="222222"/>
          <w:sz w:val="22"/>
          <w:szCs w:val="22"/>
          <w:lang w:eastAsia="it-IT"/>
        </w:rPr>
      </w:pPr>
      <w:r w:rsidRPr="0062384B">
        <w:rPr>
          <w:rFonts w:asciiTheme="minorHAnsi" w:eastAsia="Calibri" w:hAnsiTheme="minorHAnsi" w:cstheme="minorHAnsi"/>
          <w:b/>
          <w:sz w:val="22"/>
          <w:szCs w:val="22"/>
        </w:rPr>
        <w:t>Documentation logs</w:t>
      </w:r>
      <w:r w:rsidRPr="0062384B">
        <w:rPr>
          <w:rFonts w:asciiTheme="minorHAnsi" w:eastAsia="Calibri" w:hAnsiTheme="minorHAnsi" w:cstheme="minorHAnsi"/>
          <w:sz w:val="22"/>
          <w:szCs w:val="22"/>
        </w:rPr>
        <w:t xml:space="preserve">. For </w:t>
      </w:r>
      <w:r w:rsidR="000E05B0" w:rsidRPr="0062384B">
        <w:rPr>
          <w:rFonts w:asciiTheme="minorHAnsi" w:eastAsia="Calibri" w:hAnsiTheme="minorHAnsi" w:cstheme="minorHAnsi"/>
          <w:sz w:val="22"/>
          <w:szCs w:val="22"/>
        </w:rPr>
        <w:t>S</w:t>
      </w:r>
      <w:r w:rsidR="00FF0564" w:rsidRPr="0062384B">
        <w:rPr>
          <w:rFonts w:asciiTheme="minorHAnsi" w:eastAsia="Calibri" w:hAnsiTheme="minorHAnsi" w:cstheme="minorHAnsi"/>
          <w:sz w:val="22"/>
          <w:szCs w:val="22"/>
        </w:rPr>
        <w:t xml:space="preserve">mall </w:t>
      </w:r>
      <w:r w:rsidR="000E05B0" w:rsidRPr="0062384B">
        <w:rPr>
          <w:rFonts w:asciiTheme="minorHAnsi" w:eastAsia="Calibri" w:hAnsiTheme="minorHAnsi" w:cstheme="minorHAnsi"/>
          <w:sz w:val="22"/>
          <w:szCs w:val="22"/>
        </w:rPr>
        <w:t>M</w:t>
      </w:r>
      <w:r w:rsidR="00FF0564" w:rsidRPr="0062384B">
        <w:rPr>
          <w:rFonts w:asciiTheme="minorHAnsi" w:eastAsia="Calibri" w:hAnsiTheme="minorHAnsi" w:cstheme="minorHAnsi"/>
          <w:sz w:val="22"/>
          <w:szCs w:val="22"/>
        </w:rPr>
        <w:t>ammal</w:t>
      </w:r>
      <w:r w:rsidRPr="0062384B">
        <w:rPr>
          <w:rFonts w:asciiTheme="minorHAnsi" w:eastAsia="Calibri" w:hAnsiTheme="minorHAnsi" w:cstheme="minorHAnsi"/>
          <w:sz w:val="22"/>
          <w:szCs w:val="22"/>
        </w:rPr>
        <w:t xml:space="preserve"> these include</w:t>
      </w:r>
      <w:r w:rsidR="007749AB" w:rsidRPr="0062384B">
        <w:rPr>
          <w:rFonts w:asciiTheme="minorHAnsi" w:eastAsia="Calibri" w:hAnsiTheme="minorHAnsi" w:cstheme="minorHAnsi"/>
          <w:sz w:val="22"/>
          <w:szCs w:val="22"/>
        </w:rPr>
        <w:t xml:space="preserve"> the</w:t>
      </w:r>
      <w:r w:rsidRPr="0062384B">
        <w:rPr>
          <w:rFonts w:asciiTheme="minorHAnsi" w:eastAsia="Calibri" w:hAnsiTheme="minorHAnsi" w:cstheme="minorHAnsi"/>
          <w:sz w:val="22"/>
          <w:szCs w:val="22"/>
        </w:rPr>
        <w:t xml:space="preserve"> </w:t>
      </w:r>
      <w:r w:rsidRPr="0062384B">
        <w:rPr>
          <w:rFonts w:asciiTheme="minorHAnsi" w:hAnsiTheme="minorHAnsi" w:cstheme="minorHAnsi"/>
          <w:i/>
          <w:sz w:val="22"/>
          <w:szCs w:val="22"/>
        </w:rPr>
        <w:t>Medical and Surgical Case Log</w:t>
      </w:r>
      <w:r w:rsidRPr="0062384B">
        <w:rPr>
          <w:rFonts w:asciiTheme="minorHAnsi" w:hAnsiTheme="minorHAnsi" w:cstheme="minorHAnsi"/>
          <w:sz w:val="22"/>
          <w:szCs w:val="22"/>
        </w:rPr>
        <w:t xml:space="preserve">, </w:t>
      </w:r>
      <w:r w:rsidRPr="0062384B">
        <w:rPr>
          <w:rFonts w:asciiTheme="minorHAnsi" w:hAnsiTheme="minorHAnsi" w:cstheme="minorHAnsi"/>
          <w:i/>
          <w:sz w:val="22"/>
          <w:szCs w:val="22"/>
        </w:rPr>
        <w:t>Resident Procedures</w:t>
      </w:r>
      <w:r w:rsidRPr="0062384B">
        <w:rPr>
          <w:rFonts w:asciiTheme="minorHAnsi" w:hAnsiTheme="minorHAnsi" w:cstheme="minorHAnsi"/>
          <w:sz w:val="22"/>
          <w:szCs w:val="22"/>
        </w:rPr>
        <w:t xml:space="preserve"> </w:t>
      </w:r>
      <w:r w:rsidRPr="0062384B">
        <w:rPr>
          <w:rFonts w:asciiTheme="minorHAnsi" w:hAnsiTheme="minorHAnsi" w:cstheme="minorHAnsi"/>
          <w:i/>
          <w:sz w:val="22"/>
          <w:szCs w:val="22"/>
        </w:rPr>
        <w:t xml:space="preserve">Log, Resident </w:t>
      </w:r>
      <w:r w:rsidR="00FF0564" w:rsidRPr="0062384B">
        <w:rPr>
          <w:rFonts w:asciiTheme="minorHAnsi" w:hAnsiTheme="minorHAnsi" w:cstheme="minorHAnsi"/>
          <w:i/>
          <w:sz w:val="22"/>
          <w:szCs w:val="22"/>
        </w:rPr>
        <w:t>Post</w:t>
      </w:r>
      <w:r w:rsidR="005B7B5D" w:rsidRPr="0062384B">
        <w:rPr>
          <w:rFonts w:asciiTheme="minorHAnsi" w:hAnsiTheme="minorHAnsi" w:cstheme="minorHAnsi"/>
          <w:i/>
          <w:sz w:val="22"/>
          <w:szCs w:val="22"/>
        </w:rPr>
        <w:t>-</w:t>
      </w:r>
      <w:r w:rsidR="00FF0564" w:rsidRPr="0062384B">
        <w:rPr>
          <w:rFonts w:asciiTheme="minorHAnsi" w:hAnsiTheme="minorHAnsi" w:cstheme="minorHAnsi"/>
          <w:i/>
          <w:sz w:val="22"/>
          <w:szCs w:val="22"/>
        </w:rPr>
        <w:t>Mortem</w:t>
      </w:r>
      <w:r w:rsidRPr="0062384B">
        <w:rPr>
          <w:rFonts w:asciiTheme="minorHAnsi" w:hAnsiTheme="minorHAnsi" w:cstheme="minorHAnsi"/>
          <w:i/>
          <w:sz w:val="22"/>
          <w:szCs w:val="22"/>
        </w:rPr>
        <w:t xml:space="preserve"> Log, Resident Continuing Education Log, Resident Presenta</w:t>
      </w:r>
      <w:r w:rsidR="007B5045" w:rsidRPr="0062384B">
        <w:rPr>
          <w:rFonts w:asciiTheme="minorHAnsi" w:hAnsiTheme="minorHAnsi" w:cstheme="minorHAnsi"/>
          <w:i/>
          <w:sz w:val="22"/>
          <w:szCs w:val="22"/>
        </w:rPr>
        <w:t>t</w:t>
      </w:r>
      <w:r w:rsidRPr="0062384B">
        <w:rPr>
          <w:rFonts w:asciiTheme="minorHAnsi" w:hAnsiTheme="minorHAnsi" w:cstheme="minorHAnsi"/>
          <w:i/>
          <w:sz w:val="22"/>
          <w:szCs w:val="22"/>
        </w:rPr>
        <w:t xml:space="preserve">ion Log </w:t>
      </w:r>
      <w:r w:rsidRPr="0062384B">
        <w:rPr>
          <w:rFonts w:asciiTheme="minorHAnsi" w:hAnsiTheme="minorHAnsi" w:cstheme="minorHAnsi"/>
          <w:sz w:val="22"/>
          <w:szCs w:val="22"/>
        </w:rPr>
        <w:t>and</w:t>
      </w:r>
      <w:r w:rsidRPr="0062384B">
        <w:rPr>
          <w:rFonts w:asciiTheme="minorHAnsi" w:hAnsiTheme="minorHAnsi" w:cstheme="minorHAnsi"/>
          <w:i/>
          <w:sz w:val="22"/>
          <w:szCs w:val="22"/>
        </w:rPr>
        <w:t xml:space="preserve"> Resident Log and Programme </w:t>
      </w:r>
      <w:r w:rsidR="007749AB" w:rsidRPr="0062384B">
        <w:rPr>
          <w:rFonts w:asciiTheme="minorHAnsi" w:hAnsiTheme="minorHAnsi" w:cstheme="minorHAnsi"/>
          <w:i/>
          <w:sz w:val="22"/>
          <w:szCs w:val="22"/>
        </w:rPr>
        <w:t>S</w:t>
      </w:r>
      <w:r w:rsidRPr="0062384B">
        <w:rPr>
          <w:rFonts w:asciiTheme="minorHAnsi" w:hAnsiTheme="minorHAnsi" w:cstheme="minorHAnsi"/>
          <w:i/>
          <w:sz w:val="22"/>
          <w:szCs w:val="22"/>
        </w:rPr>
        <w:t>ummary</w:t>
      </w:r>
      <w:r w:rsidR="007749AB" w:rsidRPr="0062384B">
        <w:rPr>
          <w:rFonts w:asciiTheme="minorHAnsi" w:hAnsiTheme="minorHAnsi" w:cstheme="minorHAnsi"/>
          <w:i/>
          <w:sz w:val="22"/>
          <w:szCs w:val="22"/>
        </w:rPr>
        <w:t>.</w:t>
      </w:r>
      <w:r w:rsidRPr="0062384B">
        <w:rPr>
          <w:rFonts w:asciiTheme="minorHAnsi" w:hAnsiTheme="minorHAnsi" w:cstheme="minorHAnsi"/>
          <w:sz w:val="22"/>
          <w:szCs w:val="22"/>
        </w:rPr>
        <w:t xml:space="preserve"> </w:t>
      </w:r>
      <w:r w:rsidRPr="0062384B">
        <w:rPr>
          <w:rFonts w:asciiTheme="minorHAnsi" w:eastAsia="Calibri" w:hAnsiTheme="minorHAnsi" w:cstheme="minorHAnsi"/>
          <w:sz w:val="22"/>
          <w:szCs w:val="22"/>
        </w:rPr>
        <w:t xml:space="preserve">If the training programme is not yet </w:t>
      </w:r>
      <w:r w:rsidR="003B624D" w:rsidRPr="0062384B">
        <w:rPr>
          <w:rFonts w:asciiTheme="minorHAnsi" w:eastAsia="Calibri" w:hAnsiTheme="minorHAnsi" w:cstheme="minorHAnsi"/>
          <w:sz w:val="22"/>
          <w:szCs w:val="22"/>
        </w:rPr>
        <w:t>finished,</w:t>
      </w:r>
      <w:r w:rsidRPr="0062384B">
        <w:rPr>
          <w:rFonts w:asciiTheme="minorHAnsi" w:eastAsia="Calibri" w:hAnsiTheme="minorHAnsi" w:cstheme="minorHAnsi"/>
          <w:sz w:val="22"/>
          <w:szCs w:val="22"/>
        </w:rPr>
        <w:t xml:space="preserve"> then the logs must be comp</w:t>
      </w:r>
      <w:r w:rsidR="007B5045" w:rsidRPr="0062384B">
        <w:rPr>
          <w:rFonts w:asciiTheme="minorHAnsi" w:eastAsia="Calibri" w:hAnsiTheme="minorHAnsi" w:cstheme="minorHAnsi"/>
          <w:sz w:val="22"/>
          <w:szCs w:val="22"/>
        </w:rPr>
        <w:t>l</w:t>
      </w:r>
      <w:r w:rsidRPr="0062384B">
        <w:rPr>
          <w:rFonts w:asciiTheme="minorHAnsi" w:eastAsia="Calibri" w:hAnsiTheme="minorHAnsi" w:cstheme="minorHAnsi"/>
          <w:sz w:val="22"/>
          <w:szCs w:val="22"/>
        </w:rPr>
        <w:t xml:space="preserve">ete up to the time of application. </w:t>
      </w:r>
    </w:p>
    <w:p w14:paraId="4A572729" w14:textId="14BFB113" w:rsidR="00956AEE" w:rsidRPr="0062384B" w:rsidRDefault="00956AEE" w:rsidP="00831491">
      <w:pPr>
        <w:numPr>
          <w:ilvl w:val="0"/>
          <w:numId w:val="31"/>
        </w:numPr>
        <w:spacing w:after="200"/>
        <w:rPr>
          <w:rFonts w:asciiTheme="minorHAnsi" w:hAnsiTheme="minorHAnsi" w:cstheme="minorHAnsi"/>
          <w:sz w:val="22"/>
          <w:szCs w:val="22"/>
          <w:lang w:eastAsia="it-IT"/>
        </w:rPr>
      </w:pPr>
      <w:r w:rsidRPr="0062384B">
        <w:rPr>
          <w:rFonts w:asciiTheme="minorHAnsi" w:eastAsia="Calibri" w:hAnsiTheme="minorHAnsi" w:cstheme="minorHAnsi"/>
          <w:b/>
          <w:sz w:val="22"/>
          <w:szCs w:val="22"/>
        </w:rPr>
        <w:t>Publications</w:t>
      </w:r>
      <w:r w:rsidRPr="0062384B">
        <w:rPr>
          <w:rFonts w:asciiTheme="minorHAnsi" w:eastAsia="Calibri" w:hAnsiTheme="minorHAnsi" w:cstheme="minorHAnsi"/>
          <w:sz w:val="22"/>
          <w:szCs w:val="22"/>
        </w:rPr>
        <w:t xml:space="preserve">. </w:t>
      </w:r>
      <w:r w:rsidR="00831491" w:rsidRPr="0062384B">
        <w:rPr>
          <w:rFonts w:asciiTheme="minorHAnsi" w:hAnsiTheme="minorHAnsi" w:cstheme="minorHAnsi"/>
          <w:sz w:val="22"/>
          <w:szCs w:val="22"/>
        </w:rPr>
        <w:t>The resident must complete either 2 first author publications or 1 first author and 2 co-authored publications. Further requirements are explained in section G.</w:t>
      </w:r>
    </w:p>
    <w:p w14:paraId="0C863221" w14:textId="77777777" w:rsidR="00956AEE" w:rsidRPr="0062384B" w:rsidRDefault="00956AEE" w:rsidP="00956AEE">
      <w:pPr>
        <w:numPr>
          <w:ilvl w:val="0"/>
          <w:numId w:val="31"/>
        </w:numPr>
        <w:spacing w:after="200"/>
        <w:rPr>
          <w:rFonts w:asciiTheme="minorHAnsi" w:eastAsia="Calibri" w:hAnsiTheme="minorHAnsi" w:cstheme="minorHAnsi"/>
          <w:sz w:val="22"/>
          <w:szCs w:val="22"/>
        </w:rPr>
      </w:pPr>
      <w:r w:rsidRPr="0062384B">
        <w:rPr>
          <w:rFonts w:asciiTheme="minorHAnsi" w:eastAsia="Calibri" w:hAnsiTheme="minorHAnsi" w:cstheme="minorHAnsi"/>
          <w:sz w:val="22"/>
          <w:szCs w:val="22"/>
        </w:rPr>
        <w:t>Any relevant previous correspondence relating to the training programme and application.</w:t>
      </w:r>
    </w:p>
    <w:p w14:paraId="133DD47D" w14:textId="77777777" w:rsidR="00956AEE" w:rsidRPr="0062384B" w:rsidRDefault="00956AEE" w:rsidP="00956AEE">
      <w:pPr>
        <w:widowControl w:val="0"/>
        <w:numPr>
          <w:ilvl w:val="0"/>
          <w:numId w:val="31"/>
        </w:numPr>
        <w:autoSpaceDE w:val="0"/>
        <w:rPr>
          <w:rFonts w:asciiTheme="minorHAnsi" w:hAnsiTheme="minorHAnsi" w:cstheme="minorHAnsi"/>
          <w:sz w:val="22"/>
          <w:szCs w:val="22"/>
        </w:rPr>
      </w:pPr>
      <w:r w:rsidRPr="0062384B">
        <w:rPr>
          <w:rFonts w:asciiTheme="minorHAnsi" w:eastAsia="Calibri" w:hAnsiTheme="minorHAnsi" w:cstheme="minorHAnsi"/>
          <w:sz w:val="22"/>
          <w:szCs w:val="22"/>
        </w:rPr>
        <w:t xml:space="preserve">Evidence of payment of </w:t>
      </w:r>
      <w:r w:rsidRPr="0062384B">
        <w:rPr>
          <w:rFonts w:asciiTheme="minorHAnsi" w:eastAsia="Calibri" w:hAnsiTheme="minorHAnsi" w:cstheme="minorHAnsi"/>
          <w:b/>
          <w:i/>
          <w:sz w:val="22"/>
          <w:szCs w:val="22"/>
        </w:rPr>
        <w:t xml:space="preserve">Credentialing for Examination </w:t>
      </w:r>
      <w:r w:rsidRPr="0062384B">
        <w:rPr>
          <w:rFonts w:asciiTheme="minorHAnsi" w:eastAsia="Calibri" w:hAnsiTheme="minorHAnsi" w:cstheme="minorHAnsi"/>
          <w:b/>
          <w:sz w:val="22"/>
          <w:szCs w:val="22"/>
        </w:rPr>
        <w:t>fee</w:t>
      </w:r>
      <w:r w:rsidRPr="0062384B">
        <w:rPr>
          <w:rFonts w:asciiTheme="minorHAnsi" w:eastAsia="Calibri" w:hAnsiTheme="minorHAnsi" w:cstheme="minorHAnsi"/>
          <w:sz w:val="22"/>
          <w:szCs w:val="22"/>
        </w:rPr>
        <w:t xml:space="preserve">. </w:t>
      </w:r>
    </w:p>
    <w:p w14:paraId="460D713D" w14:textId="77777777" w:rsidR="00956AEE" w:rsidRPr="0062384B" w:rsidRDefault="00956AEE" w:rsidP="00956AEE">
      <w:pPr>
        <w:widowControl w:val="0"/>
        <w:autoSpaceDE w:val="0"/>
        <w:rPr>
          <w:rFonts w:asciiTheme="minorHAnsi" w:hAnsiTheme="minorHAnsi" w:cstheme="minorHAnsi"/>
          <w:sz w:val="22"/>
          <w:szCs w:val="22"/>
        </w:rPr>
      </w:pPr>
    </w:p>
    <w:p w14:paraId="0CBE02FC" w14:textId="77777777" w:rsidR="00956AEE" w:rsidRPr="0062384B" w:rsidRDefault="00956AEE" w:rsidP="00FF0564">
      <w:pPr>
        <w:widowControl w:val="0"/>
        <w:autoSpaceDE w:val="0"/>
        <w:rPr>
          <w:rFonts w:asciiTheme="minorHAnsi" w:hAnsiTheme="minorHAnsi" w:cstheme="minorHAnsi"/>
          <w:sz w:val="22"/>
          <w:szCs w:val="22"/>
        </w:rPr>
      </w:pPr>
      <w:r w:rsidRPr="0062384B">
        <w:rPr>
          <w:rFonts w:asciiTheme="minorHAnsi" w:hAnsiTheme="minorHAnsi" w:cstheme="minorHAnsi"/>
          <w:sz w:val="22"/>
          <w:szCs w:val="22"/>
        </w:rPr>
        <w:t>The application materials must be arranged as detailed above and sent electronically to the ECZM Secretary before the deadline. Any subsequent correspondence should be through the Secretary unless advised otherwise. All submitted application materials become the sole property of the ECZM and will not be returned to the applicant.</w:t>
      </w:r>
    </w:p>
    <w:p w14:paraId="70853E82" w14:textId="5399C318" w:rsidR="00FF0564" w:rsidRPr="0062384B" w:rsidRDefault="00FF0564" w:rsidP="00FF0564">
      <w:pPr>
        <w:widowControl w:val="0"/>
        <w:autoSpaceDE w:val="0"/>
        <w:rPr>
          <w:rFonts w:asciiTheme="minorHAnsi" w:hAnsiTheme="minorHAnsi" w:cstheme="minorHAnsi"/>
          <w:sz w:val="22"/>
          <w:szCs w:val="22"/>
        </w:rPr>
      </w:pPr>
    </w:p>
    <w:p w14:paraId="1D4151D1" w14:textId="77777777" w:rsidR="00880DD6" w:rsidRPr="0062384B" w:rsidRDefault="00880DD6" w:rsidP="000F10A3">
      <w:pPr>
        <w:pStyle w:val="Heading2"/>
        <w:widowControl/>
        <w:autoSpaceDE/>
        <w:autoSpaceDN/>
        <w:adjustRightInd/>
        <w:jc w:val="left"/>
        <w:rPr>
          <w:rFonts w:asciiTheme="minorHAnsi" w:hAnsiTheme="minorHAnsi" w:cstheme="minorHAnsi"/>
          <w:b w:val="0"/>
          <w:sz w:val="22"/>
          <w:szCs w:val="22"/>
          <w:u w:val="single"/>
        </w:rPr>
      </w:pPr>
    </w:p>
    <w:p w14:paraId="36812D25" w14:textId="77777777" w:rsidR="00FE4116" w:rsidRPr="00542EF4" w:rsidRDefault="00F2207A" w:rsidP="00FE4116">
      <w:pPr>
        <w:pStyle w:val="Heading2"/>
        <w:numPr>
          <w:ilvl w:val="1"/>
          <w:numId w:val="0"/>
        </w:numPr>
        <w:tabs>
          <w:tab w:val="num" w:pos="0"/>
        </w:tabs>
        <w:suppressAutoHyphens/>
        <w:autoSpaceDN/>
        <w:adjustRightInd/>
        <w:ind w:left="576" w:hanging="576"/>
        <w:jc w:val="left"/>
        <w:rPr>
          <w:rFonts w:ascii="Calibri" w:hAnsi="Calibri" w:cs="Calibri"/>
          <w:sz w:val="22"/>
          <w:szCs w:val="22"/>
        </w:rPr>
      </w:pPr>
      <w:r w:rsidRPr="0062384B">
        <w:rPr>
          <w:rFonts w:asciiTheme="minorHAnsi" w:hAnsiTheme="minorHAnsi" w:cstheme="minorHAnsi"/>
          <w:b w:val="0"/>
          <w:sz w:val="22"/>
          <w:szCs w:val="22"/>
          <w:u w:val="single"/>
        </w:rPr>
        <w:br w:type="page"/>
      </w:r>
      <w:r w:rsidR="000F10A3" w:rsidRPr="0062384B">
        <w:rPr>
          <w:rFonts w:asciiTheme="minorHAnsi" w:hAnsiTheme="minorHAnsi" w:cstheme="minorHAnsi"/>
          <w:b w:val="0"/>
          <w:sz w:val="22"/>
          <w:szCs w:val="22"/>
          <w:u w:val="single"/>
        </w:rPr>
        <w:lastRenderedPageBreak/>
        <w:t xml:space="preserve"> </w:t>
      </w:r>
      <w:r w:rsidR="00FE4116" w:rsidRPr="00542EF4">
        <w:rPr>
          <w:rFonts w:ascii="Calibri" w:hAnsi="Calibri" w:cs="Calibri"/>
          <w:sz w:val="22"/>
          <w:szCs w:val="22"/>
        </w:rPr>
        <w:t>Applying for and sitting the examination</w:t>
      </w:r>
    </w:p>
    <w:p w14:paraId="14ADBF8F" w14:textId="77777777" w:rsidR="00FE4116" w:rsidRPr="00542EF4" w:rsidRDefault="00FE4116" w:rsidP="00FE4116">
      <w:pPr>
        <w:widowControl w:val="0"/>
        <w:autoSpaceDE w:val="0"/>
        <w:rPr>
          <w:rFonts w:ascii="Calibri" w:hAnsi="Calibri" w:cs="Calibri"/>
          <w:sz w:val="22"/>
          <w:szCs w:val="22"/>
        </w:rPr>
      </w:pPr>
    </w:p>
    <w:p w14:paraId="689A96A1" w14:textId="77777777" w:rsidR="00FE4116" w:rsidRPr="00FE4116" w:rsidRDefault="00FE4116" w:rsidP="00FE4116">
      <w:pPr>
        <w:widowControl w:val="0"/>
        <w:autoSpaceDE w:val="0"/>
        <w:rPr>
          <w:rFonts w:asciiTheme="minorHAnsi" w:hAnsiTheme="minorHAnsi" w:cstheme="minorHAnsi"/>
          <w:sz w:val="22"/>
          <w:szCs w:val="22"/>
        </w:rPr>
      </w:pPr>
      <w:r w:rsidRPr="00FE4116">
        <w:rPr>
          <w:rFonts w:asciiTheme="minorHAnsi" w:hAnsiTheme="minorHAnsi" w:cstheme="minorHAnsi"/>
          <w:sz w:val="22"/>
          <w:szCs w:val="22"/>
        </w:rPr>
        <w:t xml:space="preserve">The Small Mammal specialty examination and application process follows the general format of all College examinations as detailed in </w:t>
      </w:r>
      <w:r w:rsidRPr="00FE4116">
        <w:rPr>
          <w:rFonts w:asciiTheme="minorHAnsi" w:hAnsiTheme="minorHAnsi" w:cstheme="minorHAnsi"/>
          <w:b/>
          <w:sz w:val="22"/>
          <w:szCs w:val="22"/>
        </w:rPr>
        <w:t>Chapter 7</w:t>
      </w:r>
      <w:r w:rsidRPr="00FE4116">
        <w:rPr>
          <w:rFonts w:asciiTheme="minorHAnsi" w:hAnsiTheme="minorHAnsi" w:cstheme="minorHAnsi"/>
          <w:sz w:val="22"/>
          <w:szCs w:val="22"/>
        </w:rPr>
        <w:t xml:space="preserve"> of the Policies and Procedures, Part 1: General Information. Candidates are advised to read that chapter alongside this section, so they are informed about all aspects of the application and examination. </w:t>
      </w:r>
    </w:p>
    <w:p w14:paraId="0D919BD9" w14:textId="77777777" w:rsidR="00FE4116" w:rsidRPr="00FE4116" w:rsidRDefault="00FE4116" w:rsidP="00FE4116">
      <w:pPr>
        <w:widowControl w:val="0"/>
        <w:autoSpaceDE w:val="0"/>
        <w:rPr>
          <w:rFonts w:asciiTheme="minorHAnsi" w:hAnsiTheme="minorHAnsi" w:cstheme="minorHAnsi"/>
          <w:sz w:val="22"/>
          <w:szCs w:val="22"/>
        </w:rPr>
      </w:pPr>
    </w:p>
    <w:p w14:paraId="261482E4" w14:textId="77777777" w:rsidR="00FE4116" w:rsidRPr="00FE4116" w:rsidRDefault="00FE4116" w:rsidP="00FE4116">
      <w:pPr>
        <w:widowControl w:val="0"/>
        <w:autoSpaceDE w:val="0"/>
        <w:rPr>
          <w:rFonts w:asciiTheme="minorHAnsi" w:hAnsiTheme="minorHAnsi" w:cstheme="minorHAnsi"/>
          <w:sz w:val="22"/>
          <w:szCs w:val="22"/>
        </w:rPr>
      </w:pPr>
      <w:r w:rsidRPr="00FE4116">
        <w:rPr>
          <w:rFonts w:asciiTheme="minorHAnsi" w:hAnsiTheme="minorHAnsi" w:cstheme="minorHAnsi"/>
          <w:sz w:val="22"/>
          <w:szCs w:val="22"/>
        </w:rPr>
        <w:t>The Small Mammal specialty examination will aim to test all aspects of small mammal medicine and surgery. It has two sections:</w:t>
      </w:r>
    </w:p>
    <w:p w14:paraId="7BEE1AFF" w14:textId="77777777" w:rsidR="00FE4116" w:rsidRPr="00FE4116" w:rsidRDefault="00FE4116" w:rsidP="00FE4116">
      <w:pPr>
        <w:widowControl w:val="0"/>
        <w:autoSpaceDE w:val="0"/>
        <w:rPr>
          <w:rFonts w:asciiTheme="minorHAnsi" w:hAnsiTheme="minorHAnsi" w:cstheme="minorHAnsi"/>
          <w:sz w:val="22"/>
          <w:szCs w:val="22"/>
        </w:rPr>
      </w:pPr>
    </w:p>
    <w:p w14:paraId="788EB559" w14:textId="77777777" w:rsidR="00FE4116" w:rsidRPr="00FE4116" w:rsidRDefault="00FE4116" w:rsidP="00FE4116">
      <w:pPr>
        <w:widowControl w:val="0"/>
        <w:autoSpaceDE w:val="0"/>
        <w:rPr>
          <w:rFonts w:asciiTheme="minorHAnsi" w:hAnsiTheme="minorHAnsi" w:cstheme="minorHAnsi"/>
          <w:sz w:val="22"/>
          <w:szCs w:val="22"/>
        </w:rPr>
      </w:pPr>
      <w:r w:rsidRPr="00FE4116">
        <w:rPr>
          <w:rFonts w:asciiTheme="minorHAnsi" w:hAnsiTheme="minorHAnsi" w:cstheme="minorHAnsi"/>
          <w:sz w:val="22"/>
          <w:szCs w:val="22"/>
        </w:rPr>
        <w:t>1. Written section containing multiple-choice questions</w:t>
      </w:r>
    </w:p>
    <w:p w14:paraId="15D01C55" w14:textId="77777777" w:rsidR="00FE4116" w:rsidRPr="00FE4116" w:rsidRDefault="00FE4116" w:rsidP="00FE4116">
      <w:pPr>
        <w:widowControl w:val="0"/>
        <w:autoSpaceDE w:val="0"/>
        <w:rPr>
          <w:rFonts w:asciiTheme="minorHAnsi" w:hAnsiTheme="minorHAnsi" w:cstheme="minorHAnsi"/>
          <w:sz w:val="22"/>
          <w:szCs w:val="22"/>
        </w:rPr>
      </w:pPr>
    </w:p>
    <w:p w14:paraId="6BDBAC3D" w14:textId="77777777" w:rsidR="00FE4116" w:rsidRPr="00FE4116" w:rsidRDefault="00FE4116" w:rsidP="00FE4116">
      <w:pPr>
        <w:shd w:val="clear" w:color="auto" w:fill="FFFFFF"/>
        <w:spacing w:line="360" w:lineRule="auto"/>
        <w:rPr>
          <w:rFonts w:asciiTheme="minorHAnsi" w:hAnsiTheme="minorHAnsi" w:cstheme="minorHAnsi"/>
          <w:color w:val="212121"/>
          <w:sz w:val="22"/>
          <w:szCs w:val="22"/>
          <w:lang w:eastAsia="it-IT"/>
        </w:rPr>
      </w:pPr>
      <w:r w:rsidRPr="00FE4116">
        <w:rPr>
          <w:rFonts w:asciiTheme="minorHAnsi" w:hAnsiTheme="minorHAnsi" w:cstheme="minorHAnsi"/>
          <w:sz w:val="22"/>
          <w:szCs w:val="22"/>
        </w:rPr>
        <w:t>This section consists of 100 multiple-choice questions each worth one point.</w:t>
      </w:r>
      <w:r w:rsidRPr="00FE4116">
        <w:rPr>
          <w:rFonts w:asciiTheme="minorHAnsi" w:eastAsia="Calibri" w:hAnsiTheme="minorHAnsi" w:cstheme="minorHAnsi"/>
          <w:sz w:val="22"/>
          <w:szCs w:val="22"/>
        </w:rPr>
        <w:t xml:space="preserve"> The pass mark is 65%. </w:t>
      </w:r>
      <w:r w:rsidRPr="00FE4116">
        <w:rPr>
          <w:rFonts w:asciiTheme="minorHAnsi" w:hAnsiTheme="minorHAnsi" w:cstheme="minorHAnsi"/>
          <w:sz w:val="22"/>
          <w:szCs w:val="22"/>
        </w:rPr>
        <w:t>T</w:t>
      </w:r>
      <w:r w:rsidRPr="00FE4116">
        <w:rPr>
          <w:rFonts w:asciiTheme="minorHAnsi" w:hAnsiTheme="minorHAnsi" w:cstheme="minorHAnsi"/>
          <w:color w:val="212121"/>
          <w:sz w:val="22"/>
          <w:szCs w:val="22"/>
          <w:lang w:eastAsia="it-IT"/>
        </w:rPr>
        <w:t>here will be an incremental increase over three years in the number of multiple-choice questions starting from 2021. The incremental increase will be as follows:</w:t>
      </w:r>
    </w:p>
    <w:p w14:paraId="656B8550" w14:textId="77777777" w:rsidR="00FE4116" w:rsidRPr="00FE4116" w:rsidRDefault="00FE4116" w:rsidP="00FE4116">
      <w:pPr>
        <w:shd w:val="clear" w:color="auto" w:fill="FFFFFF"/>
        <w:spacing w:line="360" w:lineRule="auto"/>
        <w:rPr>
          <w:rFonts w:asciiTheme="minorHAnsi" w:hAnsiTheme="minorHAnsi" w:cstheme="minorHAnsi"/>
          <w:color w:val="212121"/>
          <w:sz w:val="22"/>
          <w:szCs w:val="22"/>
          <w:lang w:eastAsia="it-IT"/>
        </w:rPr>
      </w:pPr>
      <w:r w:rsidRPr="00FE4116">
        <w:rPr>
          <w:rFonts w:asciiTheme="minorHAnsi" w:hAnsiTheme="minorHAnsi" w:cstheme="minorHAnsi"/>
          <w:color w:val="212121"/>
          <w:sz w:val="22"/>
          <w:szCs w:val="22"/>
          <w:lang w:eastAsia="it-IT"/>
        </w:rPr>
        <w:t>- 2021: 125 questions, 3 hours duration (</w:t>
      </w:r>
      <w:r w:rsidRPr="00FE4116">
        <w:rPr>
          <w:rFonts w:asciiTheme="minorHAnsi" w:hAnsiTheme="minorHAnsi" w:cstheme="minorHAnsi"/>
          <w:sz w:val="22"/>
          <w:szCs w:val="22"/>
        </w:rPr>
        <w:t>with no additional perusal time)</w:t>
      </w:r>
    </w:p>
    <w:p w14:paraId="68E6304B" w14:textId="77777777" w:rsidR="00FE4116" w:rsidRPr="00FE4116" w:rsidRDefault="00FE4116" w:rsidP="00FE4116">
      <w:pPr>
        <w:shd w:val="clear" w:color="auto" w:fill="FFFFFF"/>
        <w:spacing w:line="360" w:lineRule="auto"/>
        <w:rPr>
          <w:rFonts w:asciiTheme="minorHAnsi" w:hAnsiTheme="minorHAnsi" w:cstheme="minorHAnsi"/>
          <w:color w:val="212121"/>
          <w:sz w:val="22"/>
          <w:szCs w:val="22"/>
          <w:lang w:eastAsia="it-IT"/>
        </w:rPr>
      </w:pPr>
      <w:r w:rsidRPr="00FE4116">
        <w:rPr>
          <w:rFonts w:asciiTheme="minorHAnsi" w:hAnsiTheme="minorHAnsi" w:cstheme="minorHAnsi"/>
          <w:color w:val="212121"/>
          <w:sz w:val="22"/>
          <w:szCs w:val="22"/>
          <w:lang w:eastAsia="it-IT"/>
        </w:rPr>
        <w:t>- 2022: 150 questions, 3.5 hours duration (</w:t>
      </w:r>
      <w:r w:rsidRPr="00FE4116">
        <w:rPr>
          <w:rFonts w:asciiTheme="minorHAnsi" w:hAnsiTheme="minorHAnsi" w:cstheme="minorHAnsi"/>
          <w:sz w:val="22"/>
          <w:szCs w:val="22"/>
        </w:rPr>
        <w:t>with no additional perusal time)</w:t>
      </w:r>
    </w:p>
    <w:p w14:paraId="61D78C1B" w14:textId="77777777" w:rsidR="00FE4116" w:rsidRPr="00FE4116" w:rsidRDefault="00FE4116" w:rsidP="00FE4116">
      <w:pPr>
        <w:autoSpaceDE w:val="0"/>
        <w:autoSpaceDN w:val="0"/>
        <w:adjustRightInd w:val="0"/>
        <w:spacing w:line="360" w:lineRule="auto"/>
        <w:rPr>
          <w:rFonts w:asciiTheme="minorHAnsi" w:hAnsiTheme="minorHAnsi" w:cstheme="minorHAnsi"/>
          <w:sz w:val="22"/>
          <w:szCs w:val="22"/>
        </w:rPr>
      </w:pPr>
      <w:r w:rsidRPr="00FE4116">
        <w:rPr>
          <w:rFonts w:asciiTheme="minorHAnsi" w:hAnsiTheme="minorHAnsi" w:cstheme="minorHAnsi"/>
          <w:color w:val="212121"/>
          <w:sz w:val="22"/>
          <w:szCs w:val="22"/>
          <w:lang w:eastAsia="it-IT"/>
        </w:rPr>
        <w:t>- 2023: 175 questions, 4 hours duration (</w:t>
      </w:r>
      <w:r w:rsidRPr="00FE4116">
        <w:rPr>
          <w:rFonts w:asciiTheme="minorHAnsi" w:hAnsiTheme="minorHAnsi" w:cstheme="minorHAnsi"/>
          <w:sz w:val="22"/>
          <w:szCs w:val="22"/>
        </w:rPr>
        <w:t>with no additional perusal time)</w:t>
      </w:r>
    </w:p>
    <w:p w14:paraId="2526C000" w14:textId="77777777" w:rsidR="00FE4116" w:rsidRPr="00FE4116" w:rsidRDefault="00FE4116" w:rsidP="00FE4116">
      <w:pPr>
        <w:widowControl w:val="0"/>
        <w:autoSpaceDE w:val="0"/>
        <w:rPr>
          <w:rFonts w:asciiTheme="minorHAnsi" w:hAnsiTheme="minorHAnsi" w:cstheme="minorHAnsi"/>
          <w:sz w:val="22"/>
          <w:szCs w:val="22"/>
        </w:rPr>
      </w:pPr>
      <w:r w:rsidRPr="00FE4116">
        <w:rPr>
          <w:rFonts w:asciiTheme="minorHAnsi" w:hAnsiTheme="minorHAnsi" w:cstheme="minorHAnsi"/>
          <w:sz w:val="22"/>
          <w:szCs w:val="22"/>
        </w:rPr>
        <w:t>Each multiple-choice question consists of two parts: the stem and the responses. The stem is the introductory statement or question. The responses are suggested answers that complete the statement or answer the question asked in the stem. For each question, there is one correct response, and four distractors.</w:t>
      </w:r>
    </w:p>
    <w:p w14:paraId="5AA091D2" w14:textId="77777777" w:rsidR="00FE4116" w:rsidRPr="00FE4116" w:rsidRDefault="00FE4116" w:rsidP="00FE4116">
      <w:pPr>
        <w:widowControl w:val="0"/>
        <w:autoSpaceDE w:val="0"/>
        <w:ind w:left="720"/>
        <w:rPr>
          <w:rFonts w:asciiTheme="minorHAnsi" w:hAnsiTheme="minorHAnsi" w:cstheme="minorHAnsi"/>
          <w:sz w:val="22"/>
          <w:szCs w:val="22"/>
        </w:rPr>
      </w:pPr>
    </w:p>
    <w:p w14:paraId="5D070C9D" w14:textId="77777777" w:rsidR="00FE4116" w:rsidRPr="00FE4116" w:rsidRDefault="00FE4116" w:rsidP="00FE4116">
      <w:pPr>
        <w:widowControl w:val="0"/>
        <w:autoSpaceDE w:val="0"/>
        <w:rPr>
          <w:rFonts w:asciiTheme="minorHAnsi" w:hAnsiTheme="minorHAnsi" w:cstheme="minorHAnsi"/>
          <w:sz w:val="22"/>
          <w:szCs w:val="22"/>
        </w:rPr>
      </w:pPr>
      <w:r w:rsidRPr="00FE4116">
        <w:rPr>
          <w:rFonts w:asciiTheme="minorHAnsi" w:hAnsiTheme="minorHAnsi" w:cstheme="minorHAnsi"/>
          <w:sz w:val="22"/>
          <w:szCs w:val="22"/>
        </w:rPr>
        <w:t>2. Practical/written section designed to test interpretive skills</w:t>
      </w:r>
    </w:p>
    <w:p w14:paraId="727BCF61" w14:textId="77777777" w:rsidR="00FE4116" w:rsidRPr="00FE4116" w:rsidRDefault="00FE4116" w:rsidP="00FE4116">
      <w:pPr>
        <w:widowControl w:val="0"/>
        <w:autoSpaceDE w:val="0"/>
        <w:rPr>
          <w:rFonts w:asciiTheme="minorHAnsi" w:hAnsiTheme="minorHAnsi" w:cstheme="minorHAnsi"/>
          <w:sz w:val="22"/>
          <w:szCs w:val="22"/>
        </w:rPr>
      </w:pPr>
    </w:p>
    <w:p w14:paraId="12CFAF1B" w14:textId="77777777" w:rsidR="00FE4116" w:rsidRPr="00FE4116" w:rsidRDefault="00FE4116" w:rsidP="00FE4116">
      <w:pPr>
        <w:widowControl w:val="0"/>
        <w:autoSpaceDE w:val="0"/>
        <w:rPr>
          <w:rFonts w:asciiTheme="minorHAnsi" w:hAnsiTheme="minorHAnsi" w:cstheme="minorHAnsi"/>
        </w:rPr>
      </w:pPr>
      <w:r w:rsidRPr="00FE4116">
        <w:rPr>
          <w:rFonts w:asciiTheme="minorHAnsi" w:hAnsiTheme="minorHAnsi" w:cstheme="minorHAnsi"/>
          <w:color w:val="222222"/>
          <w:sz w:val="22"/>
          <w:szCs w:val="22"/>
          <w:shd w:val="clear" w:color="auto" w:fill="FFFFFF"/>
        </w:rPr>
        <w:t>The second part is the practical/written part of the exam and contains 27 questions that relate to appropriate small mammal clinical or management situations. Each question is worth 10 points (total available this section; 270 points). The pass mark is 65%. The total duration of the exam is 4 hours. To help the candidates ensure a good perusal of their time, the 27 questions are divided into 9 sets of three questions. Invigilators will call out every 20 minutes for the candidate to move on to the next set of questions, so that the candidate has gone through the entire exam after 180 minutes. The last hour can subsequently be used by the candidates to go back and review any question they would like, before the exam papers are handed in to the examiner.</w:t>
      </w:r>
    </w:p>
    <w:p w14:paraId="447D63D1" w14:textId="77777777" w:rsidR="00FE4116" w:rsidRPr="00FE4116" w:rsidRDefault="00FE4116" w:rsidP="00FE4116">
      <w:pPr>
        <w:widowControl w:val="0"/>
        <w:autoSpaceDE w:val="0"/>
        <w:rPr>
          <w:rFonts w:asciiTheme="minorHAnsi" w:hAnsiTheme="minorHAnsi" w:cstheme="minorHAnsi"/>
          <w:sz w:val="22"/>
          <w:szCs w:val="22"/>
        </w:rPr>
      </w:pPr>
      <w:r w:rsidRPr="00FE4116">
        <w:rPr>
          <w:rFonts w:asciiTheme="minorHAnsi" w:hAnsiTheme="minorHAnsi" w:cstheme="minorHAnsi"/>
          <w:sz w:val="22"/>
          <w:szCs w:val="22"/>
        </w:rPr>
        <w:t>The integrity of the Diplomate status examination will be maintained by the ECZM to ensure the validity of scores awarded to candidates.</w:t>
      </w:r>
    </w:p>
    <w:p w14:paraId="196B2DEF" w14:textId="77777777" w:rsidR="00FE4116" w:rsidRPr="00FE4116" w:rsidRDefault="00FE4116" w:rsidP="00FE4116">
      <w:pPr>
        <w:widowControl w:val="0"/>
        <w:autoSpaceDE w:val="0"/>
        <w:rPr>
          <w:rFonts w:asciiTheme="minorHAnsi" w:hAnsiTheme="minorHAnsi" w:cstheme="minorHAnsi"/>
          <w:sz w:val="22"/>
          <w:szCs w:val="22"/>
        </w:rPr>
      </w:pPr>
    </w:p>
    <w:p w14:paraId="3FCDD79B" w14:textId="77777777" w:rsidR="00FE4116" w:rsidRPr="00FE4116" w:rsidRDefault="00FE4116" w:rsidP="00FE4116">
      <w:pPr>
        <w:widowControl w:val="0"/>
        <w:autoSpaceDE w:val="0"/>
        <w:autoSpaceDN w:val="0"/>
        <w:adjustRightInd w:val="0"/>
        <w:jc w:val="both"/>
        <w:rPr>
          <w:rFonts w:asciiTheme="minorHAnsi" w:hAnsiTheme="minorHAnsi" w:cstheme="minorHAnsi"/>
          <w:sz w:val="22"/>
          <w:szCs w:val="22"/>
        </w:rPr>
      </w:pPr>
      <w:r w:rsidRPr="00FE4116">
        <w:rPr>
          <w:rFonts w:asciiTheme="minorHAnsi" w:hAnsiTheme="minorHAnsi" w:cstheme="minorHAnsi"/>
          <w:sz w:val="22"/>
          <w:szCs w:val="22"/>
        </w:rPr>
        <w:t xml:space="preserve">Obligations for the successful examination candidate and requirements for re-application for an examination, along with all other policies and deadlines regarding the exam are found in </w:t>
      </w:r>
      <w:r w:rsidRPr="00FE4116">
        <w:rPr>
          <w:rFonts w:asciiTheme="minorHAnsi" w:hAnsiTheme="minorHAnsi" w:cstheme="minorHAnsi"/>
          <w:b/>
          <w:sz w:val="22"/>
          <w:szCs w:val="22"/>
        </w:rPr>
        <w:t>Chapter 7</w:t>
      </w:r>
      <w:r w:rsidRPr="00FE4116">
        <w:rPr>
          <w:rFonts w:asciiTheme="minorHAnsi" w:hAnsiTheme="minorHAnsi" w:cstheme="minorHAnsi"/>
          <w:sz w:val="22"/>
          <w:szCs w:val="22"/>
        </w:rPr>
        <w:t xml:space="preserve"> of the Policies and Procedures, Part 1: General Information.</w:t>
      </w:r>
    </w:p>
    <w:p w14:paraId="56D52E79" w14:textId="77777777" w:rsidR="00FE4116" w:rsidRPr="00FE4116" w:rsidRDefault="00FE4116" w:rsidP="00FE4116">
      <w:pPr>
        <w:spacing w:after="200"/>
        <w:jc w:val="both"/>
        <w:rPr>
          <w:rFonts w:asciiTheme="minorHAnsi" w:eastAsia="Calibri" w:hAnsiTheme="minorHAnsi" w:cstheme="minorHAnsi"/>
          <w:sz w:val="22"/>
          <w:szCs w:val="22"/>
          <w:u w:val="single"/>
          <w:lang w:eastAsia="en-US"/>
        </w:rPr>
      </w:pPr>
      <w:r w:rsidRPr="00FE4116">
        <w:rPr>
          <w:rFonts w:asciiTheme="minorHAnsi" w:hAnsiTheme="minorHAnsi" w:cstheme="minorHAnsi"/>
          <w:sz w:val="22"/>
          <w:szCs w:val="22"/>
        </w:rPr>
        <w:br w:type="page"/>
      </w:r>
      <w:r w:rsidRPr="00FE4116">
        <w:rPr>
          <w:rFonts w:asciiTheme="minorHAnsi" w:hAnsiTheme="minorHAnsi" w:cstheme="minorHAnsi"/>
          <w:sz w:val="22"/>
          <w:szCs w:val="22"/>
          <w:u w:val="single"/>
        </w:rPr>
        <w:lastRenderedPageBreak/>
        <w:t xml:space="preserve">Chapter 5: </w:t>
      </w:r>
      <w:r w:rsidRPr="00FE4116">
        <w:rPr>
          <w:rFonts w:asciiTheme="minorHAnsi" w:eastAsia="Calibri" w:hAnsiTheme="minorHAnsi" w:cstheme="minorHAnsi"/>
          <w:sz w:val="22"/>
          <w:szCs w:val="22"/>
          <w:u w:val="single"/>
          <w:lang w:eastAsia="en-US"/>
        </w:rPr>
        <w:t>Small Mammal Approved Residency Training Sites</w:t>
      </w:r>
    </w:p>
    <w:p w14:paraId="4B64B7A4" w14:textId="77777777" w:rsidR="00FE4116" w:rsidRPr="00FE4116" w:rsidRDefault="00FE4116" w:rsidP="00FE4116">
      <w:pPr>
        <w:rPr>
          <w:rFonts w:asciiTheme="minorHAnsi" w:hAnsiTheme="minorHAnsi" w:cstheme="minorHAnsi"/>
          <w:sz w:val="22"/>
          <w:lang w:val="it-IT"/>
        </w:rPr>
      </w:pPr>
      <w:r w:rsidRPr="00FE4116">
        <w:rPr>
          <w:rFonts w:asciiTheme="minorHAnsi" w:hAnsiTheme="minorHAnsi" w:cstheme="minorHAnsi"/>
          <w:sz w:val="22"/>
          <w:lang w:val="it-IT"/>
        </w:rPr>
        <w:t xml:space="preserve">Hospital Clinic Veterinari, Facultat de Veterinària, Universitat Autònoma de Barcelona, </w:t>
      </w:r>
      <w:r w:rsidRPr="00FE4116">
        <w:rPr>
          <w:rFonts w:asciiTheme="minorHAnsi" w:hAnsiTheme="minorHAnsi" w:cstheme="minorHAnsi"/>
          <w:b/>
          <w:sz w:val="22"/>
          <w:lang w:val="it-IT"/>
        </w:rPr>
        <w:t>Spain</w:t>
      </w:r>
      <w:r w:rsidRPr="00FE4116">
        <w:rPr>
          <w:rFonts w:asciiTheme="minorHAnsi" w:hAnsiTheme="minorHAnsi" w:cstheme="minorHAnsi"/>
          <w:sz w:val="22"/>
          <w:lang w:val="it-IT"/>
        </w:rPr>
        <w:t xml:space="preserve"> </w:t>
      </w:r>
    </w:p>
    <w:p w14:paraId="71E5E6B1" w14:textId="77777777" w:rsidR="00FE4116" w:rsidRPr="00FE4116" w:rsidRDefault="00FE4116" w:rsidP="00FE4116">
      <w:pPr>
        <w:rPr>
          <w:rFonts w:asciiTheme="minorHAnsi" w:hAnsiTheme="minorHAnsi" w:cstheme="minorHAnsi"/>
          <w:lang w:val="it-IT"/>
        </w:rPr>
      </w:pPr>
      <w:r w:rsidRPr="00FE4116">
        <w:rPr>
          <w:rFonts w:asciiTheme="minorHAnsi" w:hAnsiTheme="minorHAnsi" w:cstheme="minorHAnsi"/>
          <w:sz w:val="22"/>
          <w:lang w:val="it-IT"/>
        </w:rPr>
        <w:t xml:space="preserve">Supervisor: Jaume Martorell </w:t>
      </w:r>
    </w:p>
    <w:p w14:paraId="1BD00585" w14:textId="77777777" w:rsidR="00FE4116" w:rsidRPr="00FE4116" w:rsidRDefault="00FE4116" w:rsidP="00FE4116">
      <w:pPr>
        <w:widowControl w:val="0"/>
        <w:autoSpaceDE w:val="0"/>
        <w:rPr>
          <w:rFonts w:asciiTheme="minorHAnsi" w:hAnsiTheme="minorHAnsi" w:cstheme="minorHAnsi"/>
          <w:color w:val="2F5496" w:themeColor="accent1" w:themeShade="BF"/>
          <w:sz w:val="22"/>
          <w:lang w:val="it-IT"/>
        </w:rPr>
      </w:pPr>
      <w:hyperlink r:id="rId16" w:history="1">
        <w:r w:rsidRPr="00FE4116">
          <w:rPr>
            <w:rStyle w:val="Hyperlink"/>
            <w:rFonts w:asciiTheme="minorHAnsi" w:hAnsiTheme="minorHAnsi" w:cstheme="minorHAnsi"/>
            <w:color w:val="2F5496" w:themeColor="accent1" w:themeShade="BF"/>
            <w:sz w:val="22"/>
            <w:lang w:val="it-IT"/>
          </w:rPr>
          <w:t>Jaumemiquel.martorell@uab.es</w:t>
        </w:r>
      </w:hyperlink>
      <w:r w:rsidRPr="00FE4116">
        <w:rPr>
          <w:rFonts w:asciiTheme="minorHAnsi" w:hAnsiTheme="minorHAnsi" w:cstheme="minorHAnsi"/>
          <w:color w:val="2F5496" w:themeColor="accent1" w:themeShade="BF"/>
          <w:sz w:val="22"/>
          <w:lang w:val="it-IT"/>
        </w:rPr>
        <w:t xml:space="preserve"> </w:t>
      </w:r>
    </w:p>
    <w:p w14:paraId="1670847A" w14:textId="77777777" w:rsidR="00FE4116" w:rsidRPr="00FE4116" w:rsidRDefault="00FE4116" w:rsidP="00FE4116">
      <w:pPr>
        <w:widowControl w:val="0"/>
        <w:autoSpaceDE w:val="0"/>
        <w:rPr>
          <w:rFonts w:asciiTheme="minorHAnsi" w:hAnsiTheme="minorHAnsi" w:cstheme="minorHAnsi"/>
          <w:color w:val="2F5496" w:themeColor="accent1" w:themeShade="BF"/>
          <w:sz w:val="22"/>
          <w:lang w:val="it-IT"/>
        </w:rPr>
      </w:pPr>
    </w:p>
    <w:p w14:paraId="759708E5" w14:textId="77777777" w:rsidR="00FE4116" w:rsidRPr="00FE4116" w:rsidRDefault="00FE4116" w:rsidP="00FE4116">
      <w:pPr>
        <w:widowControl w:val="0"/>
        <w:autoSpaceDE w:val="0"/>
        <w:rPr>
          <w:rFonts w:asciiTheme="minorHAnsi" w:hAnsiTheme="minorHAnsi" w:cstheme="minorHAnsi"/>
          <w:sz w:val="22"/>
          <w:szCs w:val="22"/>
          <w:lang w:val="fr-BE"/>
        </w:rPr>
      </w:pPr>
      <w:r w:rsidRPr="00FE4116">
        <w:rPr>
          <w:rFonts w:asciiTheme="minorHAnsi" w:hAnsiTheme="minorHAnsi" w:cstheme="minorHAnsi"/>
          <w:sz w:val="22"/>
          <w:szCs w:val="22"/>
          <w:lang w:val="fr-BE"/>
        </w:rPr>
        <w:t xml:space="preserve">Ecole Nationale Vétérinaire d'Alfort, Centre Hospitalier Universitaire Vétérinaire d'Alfort, Avenue du Général de Gaulle, Maisons-Alfort, </w:t>
      </w:r>
      <w:r w:rsidRPr="00FE4116">
        <w:rPr>
          <w:rFonts w:asciiTheme="minorHAnsi" w:hAnsiTheme="minorHAnsi" w:cstheme="minorHAnsi"/>
          <w:bCs/>
          <w:sz w:val="22"/>
          <w:szCs w:val="22"/>
          <w:lang w:val="fr-BE"/>
        </w:rPr>
        <w:t xml:space="preserve">Paris, </w:t>
      </w:r>
      <w:r w:rsidRPr="00FE4116">
        <w:rPr>
          <w:rFonts w:asciiTheme="minorHAnsi" w:hAnsiTheme="minorHAnsi" w:cstheme="minorHAnsi"/>
          <w:b/>
          <w:bCs/>
          <w:sz w:val="22"/>
          <w:szCs w:val="22"/>
          <w:lang w:val="fr-BE"/>
        </w:rPr>
        <w:t>France</w:t>
      </w:r>
    </w:p>
    <w:p w14:paraId="3E3D2B75" w14:textId="77777777" w:rsidR="00FE4116" w:rsidRPr="00FE4116" w:rsidRDefault="00FE4116" w:rsidP="00FE4116">
      <w:pPr>
        <w:widowControl w:val="0"/>
        <w:autoSpaceDE w:val="0"/>
        <w:rPr>
          <w:rFonts w:asciiTheme="minorHAnsi" w:hAnsiTheme="minorHAnsi" w:cstheme="minorHAnsi"/>
          <w:bCs/>
          <w:sz w:val="22"/>
          <w:szCs w:val="22"/>
        </w:rPr>
      </w:pPr>
      <w:r w:rsidRPr="00FE4116">
        <w:rPr>
          <w:rFonts w:asciiTheme="minorHAnsi" w:hAnsiTheme="minorHAnsi" w:cstheme="minorHAnsi"/>
          <w:bCs/>
          <w:sz w:val="22"/>
          <w:szCs w:val="22"/>
        </w:rPr>
        <w:t>Supervisors: Charly Pignon</w:t>
      </w:r>
    </w:p>
    <w:p w14:paraId="4BB9017E" w14:textId="77777777" w:rsidR="00FE4116" w:rsidRPr="00FE4116" w:rsidRDefault="00FE4116" w:rsidP="00FE4116">
      <w:pPr>
        <w:widowControl w:val="0"/>
        <w:autoSpaceDE w:val="0"/>
        <w:rPr>
          <w:rFonts w:asciiTheme="minorHAnsi" w:hAnsiTheme="minorHAnsi" w:cstheme="minorHAnsi"/>
          <w:bCs/>
          <w:color w:val="2F5496" w:themeColor="accent1" w:themeShade="BF"/>
          <w:sz w:val="22"/>
          <w:szCs w:val="22"/>
        </w:rPr>
      </w:pPr>
      <w:hyperlink r:id="rId17" w:history="1">
        <w:r w:rsidRPr="00FE4116">
          <w:rPr>
            <w:rStyle w:val="Hyperlink"/>
            <w:rFonts w:asciiTheme="minorHAnsi" w:hAnsiTheme="minorHAnsi" w:cstheme="minorHAnsi"/>
            <w:bCs/>
            <w:color w:val="2F5496" w:themeColor="accent1" w:themeShade="BF"/>
            <w:sz w:val="22"/>
            <w:szCs w:val="22"/>
          </w:rPr>
          <w:t>charly.pignon@vet-alfort.fr</w:t>
        </w:r>
      </w:hyperlink>
    </w:p>
    <w:p w14:paraId="137B1E63" w14:textId="77777777" w:rsidR="00FE4116" w:rsidRPr="00FE4116" w:rsidRDefault="00FE4116" w:rsidP="00FE4116">
      <w:pPr>
        <w:widowControl w:val="0"/>
        <w:autoSpaceDE w:val="0"/>
        <w:rPr>
          <w:rFonts w:asciiTheme="minorHAnsi" w:hAnsiTheme="minorHAnsi" w:cstheme="minorHAnsi"/>
          <w:bCs/>
          <w:color w:val="2F5496" w:themeColor="accent1" w:themeShade="BF"/>
          <w:sz w:val="22"/>
          <w:szCs w:val="22"/>
        </w:rPr>
      </w:pPr>
    </w:p>
    <w:p w14:paraId="754966BF" w14:textId="77777777" w:rsidR="00FE4116" w:rsidRPr="00FE4116" w:rsidRDefault="00FE4116" w:rsidP="00FE4116">
      <w:pPr>
        <w:rPr>
          <w:rFonts w:asciiTheme="minorHAnsi" w:hAnsiTheme="minorHAnsi" w:cstheme="minorHAnsi"/>
          <w:sz w:val="22"/>
          <w:szCs w:val="22"/>
          <w:shd w:val="clear" w:color="auto" w:fill="FFFFFF"/>
          <w:lang w:val="fr-BE"/>
        </w:rPr>
      </w:pPr>
      <w:proofErr w:type="spellStart"/>
      <w:r w:rsidRPr="00FE4116">
        <w:rPr>
          <w:rFonts w:asciiTheme="minorHAnsi" w:hAnsiTheme="minorHAnsi" w:cstheme="minorHAnsi"/>
          <w:sz w:val="22"/>
          <w:szCs w:val="22"/>
          <w:shd w:val="clear" w:color="auto" w:fill="FFFFFF"/>
          <w:lang w:val="fr-BE"/>
        </w:rPr>
        <w:t>Advetia</w:t>
      </w:r>
      <w:proofErr w:type="spellEnd"/>
      <w:r w:rsidRPr="00FE4116">
        <w:rPr>
          <w:rFonts w:asciiTheme="minorHAnsi" w:hAnsiTheme="minorHAnsi" w:cstheme="minorHAnsi"/>
          <w:sz w:val="22"/>
          <w:szCs w:val="22"/>
          <w:shd w:val="clear" w:color="auto" w:fill="FFFFFF"/>
          <w:lang w:val="fr-BE"/>
        </w:rPr>
        <w:t xml:space="preserve"> Centre Hospitalier Vétérinaire, 9 Avenue Louis Breguet, 78140 Vélizy-Villacoublay, </w:t>
      </w:r>
      <w:r w:rsidRPr="00FE4116">
        <w:rPr>
          <w:rFonts w:asciiTheme="minorHAnsi" w:hAnsiTheme="minorHAnsi" w:cstheme="minorHAnsi"/>
          <w:b/>
          <w:bCs/>
          <w:sz w:val="22"/>
          <w:szCs w:val="22"/>
          <w:shd w:val="clear" w:color="auto" w:fill="FFFFFF"/>
          <w:lang w:val="fr-BE"/>
        </w:rPr>
        <w:t>France</w:t>
      </w:r>
    </w:p>
    <w:p w14:paraId="1BF7A2BA" w14:textId="77777777" w:rsidR="00FE4116" w:rsidRPr="00FE4116" w:rsidRDefault="00FE4116" w:rsidP="00FE4116">
      <w:pPr>
        <w:rPr>
          <w:rFonts w:asciiTheme="minorHAnsi" w:hAnsiTheme="minorHAnsi" w:cstheme="minorHAnsi"/>
          <w:sz w:val="22"/>
          <w:szCs w:val="22"/>
          <w:shd w:val="clear" w:color="auto" w:fill="FFFFFF"/>
          <w:lang w:val="fr-BE"/>
        </w:rPr>
      </w:pPr>
      <w:proofErr w:type="spellStart"/>
      <w:proofErr w:type="gramStart"/>
      <w:r w:rsidRPr="00FE4116">
        <w:rPr>
          <w:rFonts w:asciiTheme="minorHAnsi" w:hAnsiTheme="minorHAnsi" w:cstheme="minorHAnsi"/>
          <w:sz w:val="22"/>
          <w:szCs w:val="22"/>
          <w:shd w:val="clear" w:color="auto" w:fill="FFFFFF"/>
          <w:lang w:val="fr-BE"/>
        </w:rPr>
        <w:t>Supervisor</w:t>
      </w:r>
      <w:proofErr w:type="spellEnd"/>
      <w:r w:rsidRPr="00FE4116">
        <w:rPr>
          <w:rFonts w:asciiTheme="minorHAnsi" w:hAnsiTheme="minorHAnsi" w:cstheme="minorHAnsi"/>
          <w:sz w:val="22"/>
          <w:szCs w:val="22"/>
          <w:shd w:val="clear" w:color="auto" w:fill="FFFFFF"/>
          <w:lang w:val="fr-BE"/>
        </w:rPr>
        <w:t>:</w:t>
      </w:r>
      <w:proofErr w:type="gramEnd"/>
      <w:r w:rsidRPr="00FE4116">
        <w:rPr>
          <w:rFonts w:asciiTheme="minorHAnsi" w:hAnsiTheme="minorHAnsi" w:cstheme="minorHAnsi"/>
          <w:sz w:val="22"/>
          <w:szCs w:val="22"/>
          <w:shd w:val="clear" w:color="auto" w:fill="FFFFFF"/>
          <w:lang w:val="fr-BE"/>
        </w:rPr>
        <w:t xml:space="preserve"> </w:t>
      </w:r>
      <w:proofErr w:type="spellStart"/>
      <w:r w:rsidRPr="00FE4116">
        <w:rPr>
          <w:rFonts w:asciiTheme="minorHAnsi" w:hAnsiTheme="minorHAnsi" w:cstheme="minorHAnsi"/>
          <w:sz w:val="22"/>
          <w:szCs w:val="22"/>
          <w:shd w:val="clear" w:color="auto" w:fill="FFFFFF"/>
          <w:lang w:val="fr-BE"/>
        </w:rPr>
        <w:t>Jean-Francois</w:t>
      </w:r>
      <w:proofErr w:type="spellEnd"/>
      <w:r w:rsidRPr="00FE4116">
        <w:rPr>
          <w:rFonts w:asciiTheme="minorHAnsi" w:hAnsiTheme="minorHAnsi" w:cstheme="minorHAnsi"/>
          <w:sz w:val="22"/>
          <w:szCs w:val="22"/>
          <w:shd w:val="clear" w:color="auto" w:fill="FFFFFF"/>
          <w:lang w:val="fr-BE"/>
        </w:rPr>
        <w:t xml:space="preserve"> Quinton</w:t>
      </w:r>
    </w:p>
    <w:p w14:paraId="062A7E6F" w14:textId="77777777" w:rsidR="00FE4116" w:rsidRPr="00FE4116" w:rsidRDefault="00FE4116" w:rsidP="00FE4116">
      <w:pPr>
        <w:rPr>
          <w:rFonts w:asciiTheme="minorHAnsi" w:hAnsiTheme="minorHAnsi" w:cstheme="minorHAnsi"/>
          <w:color w:val="2F5496" w:themeColor="accent1" w:themeShade="BF"/>
          <w:spacing w:val="5"/>
          <w:sz w:val="22"/>
          <w:szCs w:val="22"/>
          <w:u w:val="single"/>
          <w:lang w:val="it-IT" w:eastAsia="it-IT"/>
        </w:rPr>
      </w:pPr>
      <w:r w:rsidRPr="00FE4116">
        <w:rPr>
          <w:rStyle w:val="go"/>
          <w:rFonts w:asciiTheme="minorHAnsi" w:hAnsiTheme="minorHAnsi" w:cstheme="minorHAnsi"/>
          <w:color w:val="2F5496" w:themeColor="accent1" w:themeShade="BF"/>
          <w:spacing w:val="5"/>
          <w:sz w:val="22"/>
          <w:szCs w:val="22"/>
          <w:u w:val="single"/>
          <w:lang w:val="it-IT"/>
        </w:rPr>
        <w:t>jeanfrancoisquinton@yahoo.fr</w:t>
      </w:r>
    </w:p>
    <w:p w14:paraId="27411908" w14:textId="77777777" w:rsidR="00FE4116" w:rsidRPr="00FE4116" w:rsidRDefault="00FE4116" w:rsidP="00FE4116">
      <w:pPr>
        <w:jc w:val="both"/>
        <w:rPr>
          <w:rFonts w:asciiTheme="minorHAnsi" w:hAnsiTheme="minorHAnsi" w:cstheme="minorHAnsi"/>
          <w:color w:val="2F5496" w:themeColor="accent1" w:themeShade="BF"/>
          <w:sz w:val="22"/>
          <w:szCs w:val="22"/>
          <w:u w:val="single"/>
          <w:shd w:val="clear" w:color="auto" w:fill="FFFFFF"/>
          <w:lang w:val="it-IT"/>
        </w:rPr>
      </w:pPr>
    </w:p>
    <w:p w14:paraId="0769FDEF" w14:textId="77777777" w:rsidR="00FE4116" w:rsidRPr="00FE4116" w:rsidRDefault="00FE4116" w:rsidP="00FE4116">
      <w:pPr>
        <w:rPr>
          <w:rFonts w:asciiTheme="minorHAnsi" w:hAnsiTheme="minorHAnsi" w:cstheme="minorHAnsi"/>
          <w:sz w:val="22"/>
          <w:szCs w:val="22"/>
          <w:shd w:val="clear" w:color="auto" w:fill="FFFFFF"/>
          <w:lang w:val="it-IT"/>
        </w:rPr>
      </w:pPr>
      <w:r w:rsidRPr="00FE4116">
        <w:rPr>
          <w:rFonts w:asciiTheme="minorHAnsi" w:hAnsiTheme="minorHAnsi" w:cstheme="minorHAnsi"/>
          <w:sz w:val="22"/>
          <w:szCs w:val="22"/>
          <w:shd w:val="clear" w:color="auto" w:fill="FFFFFF"/>
          <w:lang w:val="it-IT"/>
        </w:rPr>
        <w:t xml:space="preserve">Clinique Vétérinaire l’Arche des NAC, 20 rue Lavoisier, 95300, Pontoise, </w:t>
      </w:r>
      <w:r w:rsidRPr="00FE4116">
        <w:rPr>
          <w:rFonts w:asciiTheme="minorHAnsi" w:hAnsiTheme="minorHAnsi" w:cstheme="minorHAnsi"/>
          <w:b/>
          <w:bCs/>
          <w:sz w:val="22"/>
          <w:szCs w:val="22"/>
          <w:shd w:val="clear" w:color="auto" w:fill="FFFFFF"/>
          <w:lang w:val="it-IT"/>
        </w:rPr>
        <w:t>France</w:t>
      </w:r>
      <w:r w:rsidRPr="00FE4116">
        <w:rPr>
          <w:rFonts w:asciiTheme="minorHAnsi" w:hAnsiTheme="minorHAnsi" w:cstheme="minorHAnsi"/>
          <w:sz w:val="22"/>
          <w:szCs w:val="22"/>
          <w:shd w:val="clear" w:color="auto" w:fill="FFFFFF"/>
          <w:lang w:val="it-IT"/>
        </w:rPr>
        <w:t xml:space="preserve"> </w:t>
      </w:r>
    </w:p>
    <w:p w14:paraId="083F6BE1" w14:textId="77777777" w:rsidR="00FE4116" w:rsidRPr="00FE4116" w:rsidRDefault="00FE4116" w:rsidP="00FE4116">
      <w:pPr>
        <w:rPr>
          <w:rFonts w:asciiTheme="minorHAnsi" w:hAnsiTheme="minorHAnsi" w:cstheme="minorHAnsi"/>
          <w:sz w:val="22"/>
          <w:szCs w:val="22"/>
          <w:shd w:val="clear" w:color="auto" w:fill="FFFFFF"/>
          <w:lang w:val="fr-BE"/>
        </w:rPr>
      </w:pPr>
      <w:proofErr w:type="spellStart"/>
      <w:proofErr w:type="gramStart"/>
      <w:r w:rsidRPr="00FE4116">
        <w:rPr>
          <w:rFonts w:asciiTheme="minorHAnsi" w:hAnsiTheme="minorHAnsi" w:cstheme="minorHAnsi"/>
          <w:sz w:val="22"/>
          <w:szCs w:val="22"/>
          <w:shd w:val="clear" w:color="auto" w:fill="FFFFFF"/>
          <w:lang w:val="fr-BE"/>
        </w:rPr>
        <w:t>Supervisor</w:t>
      </w:r>
      <w:proofErr w:type="spellEnd"/>
      <w:r w:rsidRPr="00FE4116">
        <w:rPr>
          <w:rFonts w:asciiTheme="minorHAnsi" w:hAnsiTheme="minorHAnsi" w:cstheme="minorHAnsi"/>
          <w:sz w:val="22"/>
          <w:szCs w:val="22"/>
          <w:shd w:val="clear" w:color="auto" w:fill="FFFFFF"/>
          <w:lang w:val="fr-BE"/>
        </w:rPr>
        <w:t>:</w:t>
      </w:r>
      <w:proofErr w:type="gramEnd"/>
      <w:r w:rsidRPr="00FE4116">
        <w:rPr>
          <w:rFonts w:asciiTheme="minorHAnsi" w:hAnsiTheme="minorHAnsi" w:cstheme="minorHAnsi"/>
          <w:sz w:val="22"/>
          <w:szCs w:val="22"/>
          <w:shd w:val="clear" w:color="auto" w:fill="FFFFFF"/>
          <w:lang w:val="fr-BE"/>
        </w:rPr>
        <w:t xml:space="preserve"> Véronique </w:t>
      </w:r>
      <w:proofErr w:type="spellStart"/>
      <w:r w:rsidRPr="00FE4116">
        <w:rPr>
          <w:rFonts w:asciiTheme="minorHAnsi" w:hAnsiTheme="minorHAnsi" w:cstheme="minorHAnsi"/>
          <w:sz w:val="22"/>
          <w:szCs w:val="22"/>
          <w:shd w:val="clear" w:color="auto" w:fill="FFFFFF"/>
          <w:lang w:val="fr-BE"/>
        </w:rPr>
        <w:t>Mentre</w:t>
      </w:r>
      <w:proofErr w:type="spellEnd"/>
    </w:p>
    <w:p w14:paraId="041A571B" w14:textId="77777777" w:rsidR="00FE4116" w:rsidRPr="00FE4116" w:rsidRDefault="00FE4116" w:rsidP="00FE4116">
      <w:pPr>
        <w:jc w:val="both"/>
        <w:rPr>
          <w:rStyle w:val="Hyperlink"/>
          <w:rFonts w:asciiTheme="minorHAnsi" w:eastAsia="Calibri" w:hAnsiTheme="minorHAnsi" w:cstheme="minorHAnsi"/>
          <w:color w:val="2F5496" w:themeColor="accent1" w:themeShade="BF"/>
          <w:sz w:val="22"/>
          <w:szCs w:val="22"/>
          <w:lang w:val="fr-BE" w:eastAsia="en-US"/>
        </w:rPr>
      </w:pPr>
      <w:hyperlink r:id="rId18" w:history="1">
        <w:r w:rsidRPr="00FE4116">
          <w:rPr>
            <w:rStyle w:val="Hyperlink"/>
            <w:rFonts w:asciiTheme="minorHAnsi" w:eastAsia="Calibri" w:hAnsiTheme="minorHAnsi" w:cstheme="minorHAnsi"/>
            <w:color w:val="2F5496" w:themeColor="accent1" w:themeShade="BF"/>
            <w:sz w:val="22"/>
            <w:szCs w:val="22"/>
            <w:lang w:val="fr-BE" w:eastAsia="en-US"/>
          </w:rPr>
          <w:t>drmentre@archedesnac.com</w:t>
        </w:r>
      </w:hyperlink>
    </w:p>
    <w:p w14:paraId="018C5B6A" w14:textId="77777777" w:rsidR="00FE4116" w:rsidRPr="00FE4116" w:rsidRDefault="00FE4116" w:rsidP="00FE4116">
      <w:pPr>
        <w:jc w:val="both"/>
        <w:rPr>
          <w:rFonts w:asciiTheme="minorHAnsi" w:eastAsia="Calibri" w:hAnsiTheme="minorHAnsi" w:cstheme="minorHAnsi"/>
          <w:color w:val="2F5496" w:themeColor="accent1" w:themeShade="BF"/>
          <w:sz w:val="22"/>
          <w:szCs w:val="22"/>
          <w:u w:val="single"/>
          <w:lang w:val="fr-BE" w:eastAsia="en-US"/>
        </w:rPr>
      </w:pPr>
    </w:p>
    <w:p w14:paraId="009B9241" w14:textId="77777777" w:rsidR="00FE4116" w:rsidRPr="00FE4116" w:rsidRDefault="00FE4116" w:rsidP="00FE4116">
      <w:pPr>
        <w:shd w:val="clear" w:color="auto" w:fill="FFFFFF"/>
        <w:rPr>
          <w:rFonts w:asciiTheme="minorHAnsi" w:hAnsiTheme="minorHAnsi" w:cstheme="minorHAnsi"/>
          <w:color w:val="222222"/>
          <w:sz w:val="22"/>
          <w:szCs w:val="22"/>
          <w:lang w:val="fr-BE" w:eastAsia="it-IT"/>
        </w:rPr>
      </w:pPr>
      <w:r w:rsidRPr="00FE4116">
        <w:rPr>
          <w:rFonts w:asciiTheme="minorHAnsi" w:hAnsiTheme="minorHAnsi" w:cstheme="minorHAnsi"/>
          <w:color w:val="000000"/>
          <w:sz w:val="22"/>
          <w:szCs w:val="22"/>
          <w:lang w:val="fr-BE"/>
        </w:rPr>
        <w:t xml:space="preserve">Clinique vétérinaire, </w:t>
      </w:r>
      <w:proofErr w:type="spellStart"/>
      <w:r w:rsidRPr="00FE4116">
        <w:rPr>
          <w:rFonts w:asciiTheme="minorHAnsi" w:hAnsiTheme="minorHAnsi" w:cstheme="minorHAnsi"/>
          <w:color w:val="000000"/>
          <w:sz w:val="22"/>
          <w:szCs w:val="22"/>
          <w:lang w:val="fr-BE"/>
        </w:rPr>
        <w:t>Exotic</w:t>
      </w:r>
      <w:proofErr w:type="spellEnd"/>
      <w:r w:rsidRPr="00FE4116">
        <w:rPr>
          <w:rFonts w:asciiTheme="minorHAnsi" w:hAnsiTheme="minorHAnsi" w:cstheme="minorHAnsi"/>
          <w:color w:val="000000"/>
          <w:sz w:val="22"/>
          <w:szCs w:val="22"/>
          <w:lang w:val="fr-BE"/>
        </w:rPr>
        <w:t xml:space="preserve"> Clinic, 38 rue d'Arcueil, 77176 </w:t>
      </w:r>
      <w:proofErr w:type="spellStart"/>
      <w:r w:rsidRPr="00FE4116">
        <w:rPr>
          <w:rFonts w:asciiTheme="minorHAnsi" w:hAnsiTheme="minorHAnsi" w:cstheme="minorHAnsi"/>
          <w:color w:val="000000"/>
          <w:sz w:val="22"/>
          <w:szCs w:val="22"/>
          <w:lang w:val="fr-BE"/>
        </w:rPr>
        <w:t>Nandy</w:t>
      </w:r>
      <w:proofErr w:type="spellEnd"/>
      <w:r w:rsidRPr="00FE4116">
        <w:rPr>
          <w:rFonts w:asciiTheme="minorHAnsi" w:hAnsiTheme="minorHAnsi" w:cstheme="minorHAnsi"/>
          <w:color w:val="000000"/>
          <w:sz w:val="22"/>
          <w:szCs w:val="22"/>
          <w:lang w:val="fr-BE"/>
        </w:rPr>
        <w:t xml:space="preserve">, </w:t>
      </w:r>
      <w:r w:rsidRPr="00FE4116">
        <w:rPr>
          <w:rFonts w:asciiTheme="minorHAnsi" w:hAnsiTheme="minorHAnsi" w:cstheme="minorHAnsi"/>
          <w:b/>
          <w:bCs/>
          <w:color w:val="000000"/>
          <w:sz w:val="22"/>
          <w:szCs w:val="22"/>
          <w:lang w:val="fr-BE"/>
        </w:rPr>
        <w:t>France</w:t>
      </w:r>
    </w:p>
    <w:p w14:paraId="6B46898D" w14:textId="77777777" w:rsidR="00FE4116" w:rsidRPr="00FE4116" w:rsidRDefault="00FE4116" w:rsidP="00FE4116">
      <w:pPr>
        <w:shd w:val="clear" w:color="auto" w:fill="FFFFFF"/>
        <w:rPr>
          <w:rFonts w:asciiTheme="minorHAnsi" w:hAnsiTheme="minorHAnsi" w:cstheme="minorHAnsi"/>
          <w:color w:val="000000"/>
          <w:sz w:val="22"/>
          <w:szCs w:val="22"/>
        </w:rPr>
      </w:pPr>
      <w:r w:rsidRPr="00FE4116">
        <w:rPr>
          <w:rFonts w:asciiTheme="minorHAnsi" w:hAnsiTheme="minorHAnsi" w:cstheme="minorHAnsi"/>
          <w:color w:val="000000"/>
          <w:sz w:val="22"/>
          <w:szCs w:val="22"/>
        </w:rPr>
        <w:t xml:space="preserve">Supervisor: Lucas </w:t>
      </w:r>
      <w:proofErr w:type="spellStart"/>
      <w:r w:rsidRPr="00FE4116">
        <w:rPr>
          <w:rFonts w:asciiTheme="minorHAnsi" w:hAnsiTheme="minorHAnsi" w:cstheme="minorHAnsi"/>
          <w:color w:val="000000"/>
          <w:sz w:val="22"/>
          <w:szCs w:val="22"/>
        </w:rPr>
        <w:t>Flenghi</w:t>
      </w:r>
      <w:proofErr w:type="spellEnd"/>
    </w:p>
    <w:p w14:paraId="0C17C592" w14:textId="77777777" w:rsidR="00FE4116" w:rsidRPr="00FE4116" w:rsidRDefault="00FE4116" w:rsidP="00FE4116">
      <w:pPr>
        <w:jc w:val="both"/>
        <w:rPr>
          <w:rFonts w:asciiTheme="minorHAnsi" w:hAnsiTheme="minorHAnsi" w:cstheme="minorHAnsi"/>
        </w:rPr>
      </w:pPr>
      <w:hyperlink r:id="rId19" w:history="1">
        <w:r w:rsidRPr="00FE4116">
          <w:rPr>
            <w:rStyle w:val="Hyperlink"/>
            <w:rFonts w:asciiTheme="minorHAnsi" w:hAnsiTheme="minorHAnsi" w:cstheme="minorHAnsi"/>
          </w:rPr>
          <w:t>lucas.flenghi@orange.fr</w:t>
        </w:r>
      </w:hyperlink>
    </w:p>
    <w:p w14:paraId="07032704" w14:textId="77777777" w:rsidR="00FE4116" w:rsidRPr="00FE4116" w:rsidRDefault="00FE4116" w:rsidP="00FE4116">
      <w:pPr>
        <w:jc w:val="both"/>
        <w:rPr>
          <w:rFonts w:asciiTheme="minorHAnsi" w:eastAsia="Calibri" w:hAnsiTheme="minorHAnsi" w:cstheme="minorHAnsi"/>
          <w:sz w:val="22"/>
          <w:szCs w:val="22"/>
          <w:u w:val="single"/>
          <w:lang w:eastAsia="en-US"/>
        </w:rPr>
      </w:pPr>
    </w:p>
    <w:p w14:paraId="1EFC880A" w14:textId="77777777" w:rsidR="00FE4116" w:rsidRPr="00FE4116" w:rsidRDefault="00FE4116" w:rsidP="00FE4116">
      <w:pPr>
        <w:pStyle w:val="Heading3"/>
        <w:rPr>
          <w:rFonts w:asciiTheme="minorHAnsi" w:hAnsiTheme="minorHAnsi" w:cstheme="minorHAnsi"/>
          <w:sz w:val="22"/>
          <w:szCs w:val="22"/>
        </w:rPr>
      </w:pPr>
      <w:r w:rsidRPr="00FE4116">
        <w:rPr>
          <w:rFonts w:asciiTheme="minorHAnsi" w:hAnsiTheme="minorHAnsi" w:cstheme="minorHAnsi"/>
          <w:b w:val="0"/>
          <w:bCs w:val="0"/>
          <w:sz w:val="22"/>
          <w:szCs w:val="22"/>
        </w:rPr>
        <w:t xml:space="preserve">Ghent University, </w:t>
      </w:r>
      <w:r w:rsidRPr="00FE4116">
        <w:rPr>
          <w:rFonts w:asciiTheme="minorHAnsi" w:hAnsiTheme="minorHAnsi" w:cstheme="minorHAnsi"/>
          <w:b w:val="0"/>
          <w:bCs w:val="0"/>
          <w:sz w:val="22"/>
          <w:szCs w:val="22"/>
          <w:lang w:eastAsia="it-IT"/>
        </w:rPr>
        <w:t xml:space="preserve">Department Pathobiology, Pharmacology and Zoological Medicine, Division of Poultry, Exotic Companion, Wildlife and Laboratory Animals, </w:t>
      </w:r>
      <w:r w:rsidRPr="00FE4116">
        <w:rPr>
          <w:rFonts w:asciiTheme="minorHAnsi" w:hAnsiTheme="minorHAnsi" w:cstheme="minorHAnsi"/>
          <w:sz w:val="22"/>
          <w:szCs w:val="22"/>
        </w:rPr>
        <w:t>Belgium</w:t>
      </w:r>
      <w:r w:rsidRPr="00FE4116">
        <w:rPr>
          <w:rFonts w:asciiTheme="minorHAnsi" w:hAnsiTheme="minorHAnsi" w:cstheme="minorHAnsi"/>
          <w:b w:val="0"/>
          <w:bCs w:val="0"/>
          <w:sz w:val="22"/>
          <w:szCs w:val="22"/>
        </w:rPr>
        <w:t xml:space="preserve">. </w:t>
      </w:r>
    </w:p>
    <w:p w14:paraId="58FBBB54" w14:textId="77777777" w:rsidR="00FE4116" w:rsidRPr="00FE4116" w:rsidRDefault="00FE4116" w:rsidP="00FE4116">
      <w:pPr>
        <w:pStyle w:val="Heading3"/>
        <w:rPr>
          <w:rFonts w:asciiTheme="minorHAnsi" w:hAnsiTheme="minorHAnsi" w:cstheme="minorHAnsi"/>
          <w:b w:val="0"/>
          <w:bCs w:val="0"/>
          <w:color w:val="000000" w:themeColor="text1"/>
          <w:sz w:val="22"/>
          <w:szCs w:val="22"/>
        </w:rPr>
      </w:pPr>
      <w:r w:rsidRPr="00FE4116">
        <w:rPr>
          <w:rFonts w:asciiTheme="minorHAnsi" w:hAnsiTheme="minorHAnsi" w:cstheme="minorHAnsi"/>
          <w:b w:val="0"/>
          <w:bCs w:val="0"/>
          <w:sz w:val="22"/>
          <w:szCs w:val="22"/>
        </w:rPr>
        <w:t xml:space="preserve">Supervisor: </w:t>
      </w:r>
      <w:proofErr w:type="spellStart"/>
      <w:r w:rsidRPr="00FE4116">
        <w:rPr>
          <w:rFonts w:asciiTheme="minorHAnsi" w:hAnsiTheme="minorHAnsi" w:cstheme="minorHAnsi"/>
          <w:b w:val="0"/>
          <w:bCs w:val="0"/>
          <w:sz w:val="22"/>
          <w:szCs w:val="22"/>
        </w:rPr>
        <w:t>Katleen</w:t>
      </w:r>
      <w:proofErr w:type="spellEnd"/>
      <w:r w:rsidRPr="00FE4116">
        <w:rPr>
          <w:rFonts w:asciiTheme="minorHAnsi" w:hAnsiTheme="minorHAnsi" w:cstheme="minorHAnsi"/>
          <w:b w:val="0"/>
          <w:bCs w:val="0"/>
          <w:sz w:val="22"/>
          <w:szCs w:val="22"/>
        </w:rPr>
        <w:t xml:space="preserve"> </w:t>
      </w:r>
      <w:proofErr w:type="spellStart"/>
      <w:r w:rsidRPr="00FE4116">
        <w:rPr>
          <w:rFonts w:asciiTheme="minorHAnsi" w:hAnsiTheme="minorHAnsi" w:cstheme="minorHAnsi"/>
          <w:b w:val="0"/>
          <w:bCs w:val="0"/>
          <w:sz w:val="22"/>
          <w:szCs w:val="22"/>
        </w:rPr>
        <w:t>Hermans</w:t>
      </w:r>
      <w:proofErr w:type="spellEnd"/>
    </w:p>
    <w:p w14:paraId="4C4E5B3C" w14:textId="77777777" w:rsidR="00FE4116" w:rsidRPr="00FE4116" w:rsidRDefault="00FE4116" w:rsidP="00FE4116">
      <w:pPr>
        <w:rPr>
          <w:rFonts w:asciiTheme="minorHAnsi" w:eastAsia="Calibri" w:hAnsiTheme="minorHAnsi" w:cstheme="minorHAnsi"/>
          <w:color w:val="2F5496" w:themeColor="accent1" w:themeShade="BF"/>
          <w:sz w:val="22"/>
          <w:szCs w:val="22"/>
          <w:u w:val="single"/>
        </w:rPr>
      </w:pPr>
      <w:hyperlink r:id="rId20" w:history="1">
        <w:r w:rsidRPr="00FE4116">
          <w:rPr>
            <w:rStyle w:val="Hyperlink"/>
            <w:rFonts w:asciiTheme="minorHAnsi" w:eastAsia="Calibri" w:hAnsiTheme="minorHAnsi" w:cstheme="minorHAnsi"/>
            <w:sz w:val="22"/>
            <w:szCs w:val="22"/>
            <w14:textFill>
              <w14:solidFill>
                <w14:srgbClr w14:val="0000FF">
                  <w14:lumMod w14:val="75000"/>
                </w14:srgbClr>
              </w14:solidFill>
            </w14:textFill>
          </w:rPr>
          <w:t>Katleen.Hermans@ugent.be</w:t>
        </w:r>
      </w:hyperlink>
    </w:p>
    <w:p w14:paraId="750EDED7" w14:textId="77777777" w:rsidR="00FE4116" w:rsidRPr="00FE4116" w:rsidRDefault="00FE4116" w:rsidP="00FE4116">
      <w:pPr>
        <w:rPr>
          <w:rFonts w:asciiTheme="minorHAnsi" w:eastAsia="Calibri" w:hAnsiTheme="minorHAnsi" w:cstheme="minorHAnsi"/>
          <w:color w:val="2F5496" w:themeColor="accent1" w:themeShade="BF"/>
          <w:sz w:val="22"/>
          <w:szCs w:val="22"/>
          <w:u w:val="single"/>
        </w:rPr>
      </w:pPr>
    </w:p>
    <w:p w14:paraId="5687DA56" w14:textId="77777777" w:rsidR="00FE4116" w:rsidRPr="00FE4116" w:rsidRDefault="00FE4116" w:rsidP="00FE4116">
      <w:pPr>
        <w:rPr>
          <w:rFonts w:asciiTheme="minorHAnsi" w:hAnsiTheme="minorHAnsi" w:cstheme="minorHAnsi"/>
          <w:sz w:val="22"/>
          <w:szCs w:val="22"/>
          <w:lang w:val="it-IT"/>
        </w:rPr>
      </w:pPr>
      <w:r w:rsidRPr="00FE4116">
        <w:rPr>
          <w:rFonts w:asciiTheme="minorHAnsi" w:hAnsiTheme="minorHAnsi" w:cstheme="minorHAnsi"/>
          <w:sz w:val="22"/>
          <w:szCs w:val="22"/>
          <w:lang w:val="it-IT"/>
        </w:rPr>
        <w:t xml:space="preserve">Centro Veterinario Specialistico per animali esotici, Rome, </w:t>
      </w:r>
      <w:r w:rsidRPr="00FE4116">
        <w:rPr>
          <w:rFonts w:asciiTheme="minorHAnsi" w:hAnsiTheme="minorHAnsi" w:cstheme="minorHAnsi"/>
          <w:b/>
          <w:bCs/>
          <w:sz w:val="22"/>
          <w:szCs w:val="22"/>
          <w:lang w:val="it-IT"/>
        </w:rPr>
        <w:t>Italy</w:t>
      </w:r>
      <w:r w:rsidRPr="00FE4116">
        <w:rPr>
          <w:rFonts w:asciiTheme="minorHAnsi" w:hAnsiTheme="minorHAnsi" w:cstheme="minorHAnsi"/>
          <w:sz w:val="22"/>
          <w:szCs w:val="22"/>
          <w:lang w:val="it-IT"/>
        </w:rPr>
        <w:t xml:space="preserve">. </w:t>
      </w:r>
    </w:p>
    <w:p w14:paraId="34CFF560" w14:textId="77777777" w:rsidR="00FE4116" w:rsidRPr="00FE4116" w:rsidRDefault="00FE4116" w:rsidP="00FE4116">
      <w:pPr>
        <w:rPr>
          <w:rFonts w:asciiTheme="minorHAnsi" w:hAnsiTheme="minorHAnsi" w:cstheme="minorHAnsi"/>
          <w:sz w:val="22"/>
          <w:szCs w:val="22"/>
          <w:lang w:val="it-IT"/>
        </w:rPr>
      </w:pPr>
      <w:r w:rsidRPr="00FE4116">
        <w:rPr>
          <w:rFonts w:asciiTheme="minorHAnsi" w:hAnsiTheme="minorHAnsi" w:cstheme="minorHAnsi"/>
          <w:sz w:val="22"/>
          <w:szCs w:val="22"/>
          <w:lang w:val="it-IT"/>
        </w:rPr>
        <w:t>Supervisor: Paolo Selleri</w:t>
      </w:r>
    </w:p>
    <w:p w14:paraId="29053F70" w14:textId="77777777" w:rsidR="00FE4116" w:rsidRPr="00FE4116" w:rsidRDefault="00FE4116" w:rsidP="00FE4116">
      <w:pPr>
        <w:rPr>
          <w:rFonts w:asciiTheme="minorHAnsi" w:eastAsia="Calibri" w:hAnsiTheme="minorHAnsi" w:cstheme="minorHAnsi"/>
          <w:color w:val="2F5496" w:themeColor="accent1" w:themeShade="BF"/>
          <w:sz w:val="22"/>
          <w:szCs w:val="22"/>
          <w:lang w:val="it-IT"/>
        </w:rPr>
      </w:pPr>
      <w:hyperlink r:id="rId21" w:history="1">
        <w:r w:rsidRPr="00FE4116">
          <w:rPr>
            <w:rStyle w:val="Hyperlink"/>
            <w:rFonts w:asciiTheme="minorHAnsi" w:eastAsia="Calibri" w:hAnsiTheme="minorHAnsi" w:cstheme="minorHAnsi"/>
            <w:lang w:val="it-IT"/>
            <w14:textFill>
              <w14:solidFill>
                <w14:srgbClr w14:val="0000FF">
                  <w14:lumMod w14:val="75000"/>
                </w14:srgbClr>
              </w14:solidFill>
            </w14:textFill>
          </w:rPr>
          <w:t>paolsell@gmail.com</w:t>
        </w:r>
      </w:hyperlink>
    </w:p>
    <w:p w14:paraId="495F842D" w14:textId="77777777" w:rsidR="00FE4116" w:rsidRPr="00FE4116" w:rsidRDefault="00FE4116" w:rsidP="00FE4116">
      <w:pPr>
        <w:rPr>
          <w:rFonts w:asciiTheme="minorHAnsi" w:eastAsia="Calibri" w:hAnsiTheme="minorHAnsi" w:cstheme="minorHAnsi"/>
          <w:color w:val="2F5496" w:themeColor="accent1" w:themeShade="BF"/>
          <w:sz w:val="22"/>
          <w:szCs w:val="22"/>
          <w:lang w:val="it-IT"/>
        </w:rPr>
      </w:pPr>
    </w:p>
    <w:p w14:paraId="705EA00A" w14:textId="516AA68D" w:rsidR="00FE4116" w:rsidRPr="00FE4116" w:rsidRDefault="0033638D" w:rsidP="00FE4116">
      <w:pP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 xml:space="preserve">Rabbit, Exotic Animal and Wildlife Practice, </w:t>
      </w:r>
      <w:r w:rsidR="00FE4116" w:rsidRPr="00FE4116">
        <w:rPr>
          <w:rFonts w:asciiTheme="minorHAnsi" w:eastAsia="Calibri" w:hAnsiTheme="minorHAnsi" w:cstheme="minorHAnsi"/>
          <w:color w:val="000000" w:themeColor="text1"/>
          <w:sz w:val="22"/>
          <w:szCs w:val="22"/>
        </w:rPr>
        <w:t xml:space="preserve">The Royal (Dick) School of Veterinary Studies, </w:t>
      </w:r>
      <w:r w:rsidR="00C65024">
        <w:rPr>
          <w:rFonts w:asciiTheme="minorHAnsi" w:eastAsia="Calibri" w:hAnsiTheme="minorHAnsi" w:cstheme="minorHAnsi"/>
          <w:color w:val="000000" w:themeColor="text1"/>
          <w:sz w:val="22"/>
          <w:szCs w:val="22"/>
        </w:rPr>
        <w:t>University of</w:t>
      </w:r>
      <w:r w:rsidR="00FE4116" w:rsidRPr="00FE4116">
        <w:rPr>
          <w:rFonts w:asciiTheme="minorHAnsi" w:eastAsia="Calibri" w:hAnsiTheme="minorHAnsi" w:cstheme="minorHAnsi"/>
          <w:color w:val="000000" w:themeColor="text1"/>
          <w:sz w:val="22"/>
          <w:szCs w:val="22"/>
        </w:rPr>
        <w:t xml:space="preserve"> Edinburgh, </w:t>
      </w:r>
      <w:r w:rsidR="00FE4116" w:rsidRPr="00FE4116">
        <w:rPr>
          <w:rFonts w:asciiTheme="minorHAnsi" w:eastAsia="Calibri" w:hAnsiTheme="minorHAnsi" w:cstheme="minorHAnsi"/>
          <w:b/>
          <w:bCs/>
          <w:color w:val="000000" w:themeColor="text1"/>
          <w:sz w:val="22"/>
          <w:szCs w:val="22"/>
        </w:rPr>
        <w:t>Scotland</w:t>
      </w:r>
      <w:r w:rsidR="00FE4116" w:rsidRPr="00FE4116">
        <w:rPr>
          <w:rFonts w:asciiTheme="minorHAnsi" w:eastAsia="Calibri" w:hAnsiTheme="minorHAnsi" w:cstheme="minorHAnsi"/>
          <w:color w:val="000000" w:themeColor="text1"/>
          <w:sz w:val="22"/>
          <w:szCs w:val="22"/>
        </w:rPr>
        <w:t>, United Kingdom.</w:t>
      </w:r>
    </w:p>
    <w:p w14:paraId="792E9CD6" w14:textId="77777777" w:rsidR="00FE4116" w:rsidRPr="00FE4116" w:rsidRDefault="00FE4116" w:rsidP="00FE4116">
      <w:pPr>
        <w:rPr>
          <w:rFonts w:asciiTheme="minorHAnsi" w:eastAsia="Calibri" w:hAnsiTheme="minorHAnsi" w:cstheme="minorHAnsi"/>
          <w:color w:val="000000" w:themeColor="text1"/>
          <w:sz w:val="22"/>
          <w:szCs w:val="22"/>
        </w:rPr>
      </w:pPr>
      <w:r w:rsidRPr="00FE4116">
        <w:rPr>
          <w:rFonts w:asciiTheme="minorHAnsi" w:eastAsia="Calibri" w:hAnsiTheme="minorHAnsi" w:cstheme="minorHAnsi"/>
          <w:color w:val="000000" w:themeColor="text1"/>
          <w:sz w:val="22"/>
          <w:szCs w:val="22"/>
        </w:rPr>
        <w:t>Supervisor: Jenna Richardson</w:t>
      </w:r>
    </w:p>
    <w:p w14:paraId="0C43ABAA" w14:textId="77777777" w:rsidR="00FE4116" w:rsidRPr="00FE4116" w:rsidRDefault="00FE4116" w:rsidP="00FE4116">
      <w:pPr>
        <w:rPr>
          <w:rFonts w:asciiTheme="minorHAnsi" w:eastAsia="Calibri" w:hAnsiTheme="minorHAnsi" w:cstheme="minorHAnsi"/>
          <w:color w:val="2F5496" w:themeColor="accent1" w:themeShade="BF"/>
          <w:sz w:val="22"/>
          <w:szCs w:val="22"/>
          <w:u w:val="single"/>
        </w:rPr>
      </w:pPr>
      <w:hyperlink r:id="rId22" w:history="1">
        <w:r w:rsidRPr="00FE4116">
          <w:rPr>
            <w:rStyle w:val="Hyperlink"/>
            <w:rFonts w:asciiTheme="minorHAnsi" w:eastAsia="Calibri" w:hAnsiTheme="minorHAnsi" w:cstheme="minorHAnsi"/>
            <w:sz w:val="22"/>
            <w:szCs w:val="22"/>
          </w:rPr>
          <w:t>Jenna.Richardson@ed.ac.uk</w:t>
        </w:r>
      </w:hyperlink>
    </w:p>
    <w:p w14:paraId="1B1D5E38" w14:textId="77777777" w:rsidR="00FE4116" w:rsidRPr="00FE4116" w:rsidRDefault="00FE4116" w:rsidP="00FE4116">
      <w:pPr>
        <w:rPr>
          <w:rFonts w:asciiTheme="minorHAnsi" w:eastAsia="Calibri" w:hAnsiTheme="minorHAnsi" w:cstheme="minorHAnsi"/>
          <w:color w:val="2F5496" w:themeColor="accent1" w:themeShade="BF"/>
          <w:sz w:val="22"/>
          <w:szCs w:val="22"/>
          <w:u w:val="single"/>
        </w:rPr>
      </w:pPr>
    </w:p>
    <w:p w14:paraId="50B44C6E" w14:textId="77777777" w:rsidR="00FE4116" w:rsidRPr="00FE4116" w:rsidRDefault="00FE4116" w:rsidP="00FE4116">
      <w:pPr>
        <w:rPr>
          <w:rFonts w:asciiTheme="minorHAnsi" w:eastAsia="Calibri" w:hAnsiTheme="minorHAnsi" w:cstheme="minorHAnsi"/>
          <w:sz w:val="22"/>
          <w:szCs w:val="22"/>
        </w:rPr>
      </w:pPr>
      <w:r w:rsidRPr="00FE4116">
        <w:rPr>
          <w:rFonts w:asciiTheme="minorHAnsi" w:eastAsia="Calibri" w:hAnsiTheme="minorHAnsi" w:cstheme="minorHAnsi"/>
          <w:sz w:val="22"/>
          <w:szCs w:val="22"/>
        </w:rPr>
        <w:t xml:space="preserve">Utrecht University, Division of Zoological Medicine, </w:t>
      </w:r>
      <w:proofErr w:type="spellStart"/>
      <w:r w:rsidRPr="00FE4116">
        <w:rPr>
          <w:rFonts w:asciiTheme="minorHAnsi" w:eastAsia="Calibri" w:hAnsiTheme="minorHAnsi" w:cstheme="minorHAnsi"/>
          <w:sz w:val="22"/>
          <w:szCs w:val="22"/>
        </w:rPr>
        <w:t>Yalelaan</w:t>
      </w:r>
      <w:proofErr w:type="spellEnd"/>
      <w:r w:rsidRPr="00FE4116">
        <w:rPr>
          <w:rFonts w:asciiTheme="minorHAnsi" w:eastAsia="Calibri" w:hAnsiTheme="minorHAnsi" w:cstheme="minorHAnsi"/>
          <w:sz w:val="22"/>
          <w:szCs w:val="22"/>
        </w:rPr>
        <w:t xml:space="preserve"> 108, 3584 CM Utrecht, The </w:t>
      </w:r>
      <w:r w:rsidRPr="00FE4116">
        <w:rPr>
          <w:rFonts w:asciiTheme="minorHAnsi" w:eastAsia="Calibri" w:hAnsiTheme="minorHAnsi" w:cstheme="minorHAnsi"/>
          <w:b/>
          <w:bCs/>
          <w:sz w:val="22"/>
          <w:szCs w:val="22"/>
        </w:rPr>
        <w:t>Netherlands</w:t>
      </w:r>
      <w:r w:rsidRPr="00FE4116">
        <w:rPr>
          <w:rFonts w:asciiTheme="minorHAnsi" w:eastAsia="Calibri" w:hAnsiTheme="minorHAnsi" w:cstheme="minorHAnsi"/>
          <w:sz w:val="22"/>
          <w:szCs w:val="22"/>
        </w:rPr>
        <w:t>.</w:t>
      </w:r>
    </w:p>
    <w:p w14:paraId="2FE4F9BE" w14:textId="77777777" w:rsidR="00FE4116" w:rsidRPr="00FE4116" w:rsidRDefault="00FE4116" w:rsidP="00FE4116">
      <w:pPr>
        <w:rPr>
          <w:rFonts w:asciiTheme="minorHAnsi" w:eastAsia="Calibri" w:hAnsiTheme="minorHAnsi" w:cstheme="minorHAnsi"/>
          <w:sz w:val="22"/>
          <w:szCs w:val="22"/>
        </w:rPr>
      </w:pPr>
      <w:r w:rsidRPr="00FE4116">
        <w:rPr>
          <w:rFonts w:asciiTheme="minorHAnsi" w:eastAsia="Calibri" w:hAnsiTheme="minorHAnsi" w:cstheme="minorHAnsi"/>
          <w:sz w:val="22"/>
          <w:szCs w:val="22"/>
        </w:rPr>
        <w:t>Supervisor: Nico Schoemaker</w:t>
      </w:r>
    </w:p>
    <w:p w14:paraId="7E4DC96F" w14:textId="77777777" w:rsidR="00FE4116" w:rsidRPr="00FE4116" w:rsidRDefault="00FE4116" w:rsidP="00FE4116">
      <w:pPr>
        <w:rPr>
          <w:rFonts w:asciiTheme="minorHAnsi" w:eastAsia="Calibri" w:hAnsiTheme="minorHAnsi" w:cstheme="minorHAnsi"/>
          <w:sz w:val="22"/>
          <w:szCs w:val="22"/>
        </w:rPr>
      </w:pPr>
      <w:hyperlink r:id="rId23" w:history="1">
        <w:r w:rsidRPr="00FE4116">
          <w:rPr>
            <w:rStyle w:val="Hyperlink"/>
            <w:rFonts w:asciiTheme="minorHAnsi" w:eastAsia="Calibri" w:hAnsiTheme="minorHAnsi" w:cstheme="minorHAnsi"/>
            <w:sz w:val="22"/>
            <w:szCs w:val="22"/>
          </w:rPr>
          <w:t>n.j.schoemaker@uu.nl</w:t>
        </w:r>
      </w:hyperlink>
    </w:p>
    <w:p w14:paraId="0935983F" w14:textId="77777777" w:rsidR="00FE4116" w:rsidRPr="00FE4116" w:rsidRDefault="00FE4116" w:rsidP="00FE4116">
      <w:pPr>
        <w:rPr>
          <w:rFonts w:asciiTheme="minorHAnsi" w:eastAsia="Calibri" w:hAnsiTheme="minorHAnsi" w:cstheme="minorHAnsi"/>
          <w:sz w:val="22"/>
          <w:szCs w:val="22"/>
        </w:rPr>
      </w:pPr>
    </w:p>
    <w:p w14:paraId="681E522C" w14:textId="77777777" w:rsidR="00FE4116" w:rsidRPr="00FE4116" w:rsidRDefault="00FE4116" w:rsidP="00FE4116">
      <w:pPr>
        <w:rPr>
          <w:rFonts w:asciiTheme="minorHAnsi" w:eastAsia="Calibri" w:hAnsiTheme="minorHAnsi" w:cstheme="minorHAnsi"/>
          <w:sz w:val="22"/>
          <w:szCs w:val="22"/>
        </w:rPr>
      </w:pPr>
      <w:r w:rsidRPr="00FE4116">
        <w:rPr>
          <w:rFonts w:asciiTheme="minorHAnsi" w:eastAsia="Calibri" w:hAnsiTheme="minorHAnsi" w:cstheme="minorHAnsi"/>
          <w:sz w:val="22"/>
          <w:szCs w:val="22"/>
        </w:rPr>
        <w:t xml:space="preserve">University of Saskatchewan, Western College of Veterinary Medicine, 52 Campus Dr, Saskatoon, </w:t>
      </w:r>
      <w:r w:rsidRPr="00FE4116">
        <w:rPr>
          <w:rFonts w:asciiTheme="minorHAnsi" w:eastAsia="Calibri" w:hAnsiTheme="minorHAnsi" w:cstheme="minorHAnsi"/>
          <w:b/>
          <w:bCs/>
          <w:sz w:val="22"/>
          <w:szCs w:val="22"/>
        </w:rPr>
        <w:t>Canada</w:t>
      </w:r>
    </w:p>
    <w:p w14:paraId="6E433F0B" w14:textId="77777777" w:rsidR="00FE4116" w:rsidRPr="00FE4116" w:rsidRDefault="00FE4116" w:rsidP="00FE4116">
      <w:pPr>
        <w:rPr>
          <w:rFonts w:asciiTheme="minorHAnsi" w:eastAsia="Calibri" w:hAnsiTheme="minorHAnsi" w:cstheme="minorHAnsi"/>
          <w:sz w:val="22"/>
          <w:szCs w:val="22"/>
        </w:rPr>
      </w:pPr>
      <w:r w:rsidRPr="00FE4116">
        <w:rPr>
          <w:rFonts w:asciiTheme="minorHAnsi" w:eastAsia="Calibri" w:hAnsiTheme="minorHAnsi" w:cstheme="minorHAnsi"/>
          <w:sz w:val="22"/>
          <w:szCs w:val="22"/>
        </w:rPr>
        <w:t xml:space="preserve">Supervisor: Isabelle </w:t>
      </w:r>
      <w:proofErr w:type="spellStart"/>
      <w:r w:rsidRPr="00FE4116">
        <w:rPr>
          <w:rFonts w:asciiTheme="minorHAnsi" w:eastAsia="Calibri" w:hAnsiTheme="minorHAnsi" w:cstheme="minorHAnsi"/>
          <w:sz w:val="22"/>
          <w:szCs w:val="22"/>
        </w:rPr>
        <w:t>Desprez</w:t>
      </w:r>
      <w:proofErr w:type="spellEnd"/>
    </w:p>
    <w:p w14:paraId="24D679C4" w14:textId="77777777" w:rsidR="00FE4116" w:rsidRPr="00FE4116" w:rsidRDefault="00FE4116" w:rsidP="00FE4116">
      <w:pPr>
        <w:rPr>
          <w:rFonts w:asciiTheme="minorHAnsi" w:eastAsia="Calibri" w:hAnsiTheme="minorHAnsi" w:cstheme="minorHAnsi"/>
          <w:sz w:val="22"/>
          <w:szCs w:val="22"/>
        </w:rPr>
      </w:pPr>
      <w:hyperlink r:id="rId24" w:history="1">
        <w:r w:rsidRPr="00FE4116">
          <w:rPr>
            <w:rStyle w:val="Hyperlink"/>
            <w:rFonts w:asciiTheme="minorHAnsi" w:eastAsia="Calibri" w:hAnsiTheme="minorHAnsi" w:cstheme="minorHAnsi"/>
            <w:sz w:val="22"/>
            <w:szCs w:val="22"/>
          </w:rPr>
          <w:t>isabelle.desprez@gmail.com</w:t>
        </w:r>
      </w:hyperlink>
    </w:p>
    <w:p w14:paraId="530A15EA" w14:textId="77777777" w:rsidR="00FE4116" w:rsidRPr="00FE4116" w:rsidRDefault="00FE4116" w:rsidP="00FE4116">
      <w:pPr>
        <w:rPr>
          <w:rFonts w:asciiTheme="minorHAnsi" w:eastAsia="Calibri" w:hAnsiTheme="minorHAnsi" w:cstheme="minorHAnsi"/>
          <w:sz w:val="22"/>
          <w:szCs w:val="22"/>
        </w:rPr>
      </w:pPr>
    </w:p>
    <w:p w14:paraId="44F79750" w14:textId="77777777" w:rsidR="00FE4116" w:rsidRPr="00FE4116" w:rsidRDefault="00FE4116" w:rsidP="00FE4116">
      <w:pPr>
        <w:rPr>
          <w:rFonts w:asciiTheme="minorHAnsi" w:eastAsia="Calibri" w:hAnsiTheme="minorHAnsi" w:cstheme="minorHAnsi"/>
          <w:sz w:val="22"/>
          <w:szCs w:val="22"/>
        </w:rPr>
      </w:pPr>
    </w:p>
    <w:p w14:paraId="6974A1B7" w14:textId="77777777" w:rsidR="00FE4116" w:rsidRPr="00FE4116" w:rsidRDefault="00FE4116" w:rsidP="00FE4116">
      <w:pPr>
        <w:rPr>
          <w:rFonts w:asciiTheme="minorHAnsi" w:eastAsia="Calibri" w:hAnsiTheme="minorHAnsi" w:cstheme="minorHAnsi"/>
          <w:sz w:val="22"/>
          <w:szCs w:val="22"/>
          <w:u w:val="single"/>
          <w:lang w:eastAsia="en-US"/>
        </w:rPr>
      </w:pPr>
      <w:r w:rsidRPr="00FE4116">
        <w:rPr>
          <w:rFonts w:asciiTheme="minorHAnsi" w:eastAsia="Calibri" w:hAnsiTheme="minorHAnsi" w:cstheme="minorHAnsi"/>
          <w:sz w:val="22"/>
          <w:szCs w:val="22"/>
          <w:lang w:eastAsia="en-US"/>
        </w:rPr>
        <w:br w:type="page"/>
      </w:r>
      <w:r w:rsidRPr="00FE4116">
        <w:rPr>
          <w:rFonts w:asciiTheme="minorHAnsi" w:eastAsia="Calibri" w:hAnsiTheme="minorHAnsi" w:cstheme="minorHAnsi"/>
          <w:sz w:val="22"/>
          <w:szCs w:val="22"/>
          <w:u w:val="single"/>
          <w:lang w:eastAsia="en-US"/>
        </w:rPr>
        <w:lastRenderedPageBreak/>
        <w:t>Chapter 6: Small Mammal Reading List</w:t>
      </w:r>
      <w:r w:rsidRPr="00FE4116">
        <w:rPr>
          <w:rFonts w:asciiTheme="minorHAnsi" w:eastAsia="Calibri" w:hAnsiTheme="minorHAnsi" w:cstheme="minorHAnsi"/>
          <w:sz w:val="22"/>
          <w:szCs w:val="22"/>
          <w:lang w:eastAsia="en-US"/>
        </w:rPr>
        <w:t xml:space="preserve"> (valid for the 2025 examination and onwards)</w:t>
      </w:r>
      <w:r w:rsidRPr="00FE4116">
        <w:rPr>
          <w:rFonts w:asciiTheme="minorHAnsi" w:eastAsia="Calibri" w:hAnsiTheme="minorHAnsi" w:cstheme="minorHAnsi"/>
          <w:sz w:val="22"/>
          <w:szCs w:val="22"/>
          <w:lang w:eastAsia="en-US"/>
        </w:rPr>
        <w:br/>
      </w:r>
    </w:p>
    <w:p w14:paraId="3A6CD886" w14:textId="77777777" w:rsidR="00FE4116" w:rsidRPr="00FE4116" w:rsidRDefault="00FE4116" w:rsidP="00FE4116">
      <w:pPr>
        <w:rPr>
          <w:rFonts w:asciiTheme="minorHAnsi" w:hAnsiTheme="minorHAnsi" w:cstheme="minorHAnsi"/>
          <w:sz w:val="22"/>
        </w:rPr>
      </w:pPr>
      <w:r w:rsidRPr="00FE4116">
        <w:rPr>
          <w:rFonts w:asciiTheme="minorHAnsi" w:hAnsiTheme="minorHAnsi" w:cstheme="minorHAnsi"/>
          <w:sz w:val="22"/>
        </w:rPr>
        <w:t xml:space="preserve">This document should assist residents in compiling a list of textbooks and journals that should be read before sitting the ECZM Small Mammal examination. The Resident and program supervisor should ensure these are available at the main institution where the Resident works, either as part of the university or practice library, or owned personally by the Resident or supervisor. The Resident must have access to the entire reading list as this </w:t>
      </w:r>
      <w:r w:rsidRPr="00FE4116">
        <w:rPr>
          <w:rFonts w:asciiTheme="minorHAnsi" w:hAnsiTheme="minorHAnsi" w:cstheme="minorHAnsi"/>
          <w:color w:val="000000"/>
          <w:sz w:val="22"/>
        </w:rPr>
        <w:t xml:space="preserve">forms the basis of </w:t>
      </w:r>
      <w:r w:rsidRPr="00FE4116">
        <w:rPr>
          <w:rFonts w:asciiTheme="minorHAnsi" w:hAnsiTheme="minorHAnsi" w:cstheme="minorHAnsi"/>
          <w:sz w:val="22"/>
        </w:rPr>
        <w:t xml:space="preserve">the examination. The Resident should ensure they have the latest edition for examination preparation as the examination team may have added additional texts and journals. </w:t>
      </w:r>
    </w:p>
    <w:p w14:paraId="7CBB6DDC" w14:textId="77777777" w:rsidR="00FE4116" w:rsidRPr="00FE4116" w:rsidRDefault="00FE4116" w:rsidP="00FE4116">
      <w:pPr>
        <w:rPr>
          <w:rFonts w:asciiTheme="minorHAnsi" w:hAnsiTheme="minorHAnsi" w:cstheme="minorHAnsi"/>
          <w:sz w:val="22"/>
        </w:rPr>
      </w:pPr>
      <w:r w:rsidRPr="00FE4116">
        <w:rPr>
          <w:rFonts w:asciiTheme="minorHAnsi" w:hAnsiTheme="minorHAnsi" w:cstheme="minorHAnsi"/>
          <w:sz w:val="22"/>
        </w:rPr>
        <w:t xml:space="preserve">Such a list cannot be comprehensive and cover all current information on the discipline. It is the Resident’s responsibility (assisted by their supervisor) to ensure they are current on all information in the field. </w:t>
      </w:r>
    </w:p>
    <w:p w14:paraId="3D728151" w14:textId="77777777" w:rsidR="00FE4116" w:rsidRPr="00FE4116" w:rsidRDefault="00FE4116" w:rsidP="00FE4116">
      <w:pPr>
        <w:rPr>
          <w:rFonts w:asciiTheme="minorHAnsi" w:hAnsiTheme="minorHAnsi" w:cstheme="minorHAnsi"/>
          <w:sz w:val="22"/>
          <w:szCs w:val="22"/>
        </w:rPr>
      </w:pPr>
    </w:p>
    <w:p w14:paraId="6CD7C595" w14:textId="77777777" w:rsidR="00FE4116" w:rsidRPr="00FE4116" w:rsidRDefault="00FE4116" w:rsidP="00FE4116">
      <w:pPr>
        <w:rPr>
          <w:rFonts w:asciiTheme="minorHAnsi" w:hAnsiTheme="minorHAnsi" w:cstheme="minorHAnsi"/>
          <w:sz w:val="22"/>
          <w:szCs w:val="22"/>
        </w:rPr>
      </w:pPr>
      <w:r w:rsidRPr="00FE4116">
        <w:rPr>
          <w:rFonts w:asciiTheme="minorHAnsi" w:hAnsiTheme="minorHAnsi" w:cstheme="minorHAnsi"/>
          <w:sz w:val="22"/>
          <w:szCs w:val="22"/>
        </w:rPr>
        <w:t xml:space="preserve">The reading list will be circulated by the chairperson at least 3 months before the Annual General Meeting (AGM) for the members of the Small Mammal specialty to put forward any up-to-date alterations. Those will then be integrated into the reading list, aiming to keep to a page limit of 10,000 pages. </w:t>
      </w:r>
    </w:p>
    <w:p w14:paraId="2CC3D812" w14:textId="77777777" w:rsidR="00FE4116" w:rsidRPr="00FE4116" w:rsidRDefault="00FE4116" w:rsidP="00FE4116">
      <w:pPr>
        <w:rPr>
          <w:rFonts w:asciiTheme="minorHAnsi" w:hAnsiTheme="minorHAnsi" w:cstheme="minorHAnsi"/>
          <w:sz w:val="22"/>
        </w:rPr>
      </w:pPr>
    </w:p>
    <w:p w14:paraId="7044F697" w14:textId="77777777" w:rsidR="00FE4116" w:rsidRPr="00FE4116" w:rsidRDefault="00FE4116" w:rsidP="00FE4116">
      <w:pPr>
        <w:rPr>
          <w:rFonts w:asciiTheme="minorHAnsi" w:hAnsiTheme="minorHAnsi" w:cstheme="minorHAnsi"/>
          <w:sz w:val="22"/>
        </w:rPr>
      </w:pPr>
      <w:r w:rsidRPr="00FE4116">
        <w:rPr>
          <w:rFonts w:asciiTheme="minorHAnsi" w:hAnsiTheme="minorHAnsi" w:cstheme="minorHAnsi"/>
          <w:sz w:val="22"/>
        </w:rPr>
        <w:t xml:space="preserve">All Diplomates </w:t>
      </w:r>
      <w:r w:rsidRPr="00FE4116">
        <w:rPr>
          <w:rFonts w:asciiTheme="minorHAnsi" w:hAnsiTheme="minorHAnsi" w:cstheme="minorHAnsi"/>
          <w:color w:val="000000"/>
          <w:sz w:val="22"/>
        </w:rPr>
        <w:t xml:space="preserve">are required to refer </w:t>
      </w:r>
      <w:r w:rsidRPr="00FE4116">
        <w:rPr>
          <w:rFonts w:asciiTheme="minorHAnsi" w:hAnsiTheme="minorHAnsi" w:cstheme="minorHAnsi"/>
          <w:sz w:val="22"/>
        </w:rPr>
        <w:t xml:space="preserve">to </w:t>
      </w:r>
      <w:proofErr w:type="spellStart"/>
      <w:r w:rsidRPr="00FE4116">
        <w:rPr>
          <w:rFonts w:asciiTheme="minorHAnsi" w:hAnsiTheme="minorHAnsi" w:cstheme="minorHAnsi"/>
          <w:sz w:val="22"/>
        </w:rPr>
        <w:t>Nomina</w:t>
      </w:r>
      <w:proofErr w:type="spellEnd"/>
      <w:r w:rsidRPr="00FE4116">
        <w:rPr>
          <w:rFonts w:asciiTheme="minorHAnsi" w:hAnsiTheme="minorHAnsi" w:cstheme="minorHAnsi"/>
          <w:sz w:val="22"/>
        </w:rPr>
        <w:t xml:space="preserve"> </w:t>
      </w:r>
      <w:proofErr w:type="spellStart"/>
      <w:r w:rsidRPr="00FE4116">
        <w:rPr>
          <w:rFonts w:asciiTheme="minorHAnsi" w:hAnsiTheme="minorHAnsi" w:cstheme="minorHAnsi"/>
          <w:sz w:val="22"/>
        </w:rPr>
        <w:t>Anatomica</w:t>
      </w:r>
      <w:proofErr w:type="spellEnd"/>
      <w:r w:rsidRPr="00FE4116">
        <w:rPr>
          <w:rFonts w:asciiTheme="minorHAnsi" w:hAnsiTheme="minorHAnsi" w:cstheme="minorHAnsi"/>
          <w:sz w:val="22"/>
        </w:rPr>
        <w:t xml:space="preserve"> </w:t>
      </w:r>
      <w:proofErr w:type="spellStart"/>
      <w:r w:rsidRPr="00FE4116">
        <w:rPr>
          <w:rFonts w:asciiTheme="minorHAnsi" w:hAnsiTheme="minorHAnsi" w:cstheme="minorHAnsi"/>
          <w:sz w:val="22"/>
        </w:rPr>
        <w:t>Veterinaria</w:t>
      </w:r>
      <w:proofErr w:type="spellEnd"/>
      <w:r w:rsidRPr="00FE4116">
        <w:rPr>
          <w:rFonts w:asciiTheme="minorHAnsi" w:hAnsiTheme="minorHAnsi" w:cstheme="minorHAnsi"/>
          <w:sz w:val="22"/>
        </w:rPr>
        <w:t xml:space="preserve"> (NAV) for anatomical nomenclature.</w:t>
      </w:r>
    </w:p>
    <w:p w14:paraId="20B4E6B5" w14:textId="77777777" w:rsidR="00FE4116" w:rsidRPr="00FE4116" w:rsidRDefault="00FE4116" w:rsidP="00FE4116">
      <w:pPr>
        <w:rPr>
          <w:rFonts w:asciiTheme="minorHAnsi" w:hAnsiTheme="minorHAnsi" w:cstheme="minorHAnsi"/>
          <w:b/>
          <w:sz w:val="22"/>
        </w:rPr>
      </w:pPr>
    </w:p>
    <w:p w14:paraId="57037E4D" w14:textId="77777777" w:rsidR="00FE4116" w:rsidRPr="00FE4116" w:rsidRDefault="00FE4116" w:rsidP="00FE4116">
      <w:pPr>
        <w:rPr>
          <w:rFonts w:asciiTheme="minorHAnsi" w:hAnsiTheme="minorHAnsi" w:cstheme="minorHAnsi"/>
        </w:rPr>
      </w:pPr>
      <w:r w:rsidRPr="00FE4116">
        <w:rPr>
          <w:rFonts w:asciiTheme="minorHAnsi" w:hAnsiTheme="minorHAnsi" w:cstheme="minorHAnsi"/>
          <w:b/>
        </w:rPr>
        <w:t xml:space="preserve">List of journals </w:t>
      </w:r>
      <w:r w:rsidRPr="00FE4116">
        <w:rPr>
          <w:rFonts w:asciiTheme="minorHAnsi" w:hAnsiTheme="minorHAnsi" w:cstheme="minorHAnsi"/>
        </w:rPr>
        <w:t>(last 5 years), only articles clinically relevant to the specialty:</w:t>
      </w:r>
    </w:p>
    <w:p w14:paraId="3C1133ED" w14:textId="77777777" w:rsidR="00FE4116" w:rsidRPr="00FE4116" w:rsidRDefault="00FE4116" w:rsidP="00FE4116">
      <w:pPr>
        <w:rPr>
          <w:rFonts w:asciiTheme="minorHAnsi" w:hAnsiTheme="minorHAnsi" w:cstheme="minorHAnsi"/>
        </w:rPr>
      </w:pPr>
    </w:p>
    <w:p w14:paraId="7B01F0C6" w14:textId="77777777" w:rsidR="00FE4116" w:rsidRPr="00FE4116" w:rsidRDefault="00FE4116" w:rsidP="00FE4116">
      <w:pPr>
        <w:rPr>
          <w:rFonts w:asciiTheme="minorHAnsi" w:hAnsiTheme="minorHAnsi" w:cstheme="minorHAnsi"/>
        </w:rPr>
      </w:pPr>
      <w:r w:rsidRPr="00FE4116">
        <w:rPr>
          <w:rFonts w:asciiTheme="minorHAnsi" w:hAnsiTheme="minorHAnsi" w:cstheme="minorHAnsi"/>
        </w:rPr>
        <w:sym w:font="Times New Roman" w:char="F0A7"/>
      </w:r>
      <w:r w:rsidRPr="00FE4116">
        <w:rPr>
          <w:rFonts w:asciiTheme="minorHAnsi" w:hAnsiTheme="minorHAnsi" w:cstheme="minorHAnsi"/>
        </w:rPr>
        <w:t xml:space="preserve">   American Journal of Veterinary Research </w:t>
      </w:r>
    </w:p>
    <w:p w14:paraId="147EC86E" w14:textId="77777777" w:rsidR="00FE4116" w:rsidRPr="00FE4116" w:rsidRDefault="00FE4116" w:rsidP="00FE4116">
      <w:pPr>
        <w:rPr>
          <w:rFonts w:asciiTheme="minorHAnsi" w:hAnsiTheme="minorHAnsi" w:cstheme="minorHAnsi"/>
        </w:rPr>
      </w:pPr>
      <w:r w:rsidRPr="00FE4116">
        <w:rPr>
          <w:rFonts w:asciiTheme="minorHAnsi" w:hAnsiTheme="minorHAnsi" w:cstheme="minorHAnsi"/>
        </w:rPr>
        <w:sym w:font="Times New Roman" w:char="F0A7"/>
      </w:r>
      <w:r w:rsidRPr="00FE4116">
        <w:rPr>
          <w:rFonts w:asciiTheme="minorHAnsi" w:hAnsiTheme="minorHAnsi" w:cstheme="minorHAnsi"/>
        </w:rPr>
        <w:t xml:space="preserve">   Journal of the American Animal Hospital Association </w:t>
      </w:r>
    </w:p>
    <w:p w14:paraId="5EDBD809" w14:textId="77777777" w:rsidR="00FE4116" w:rsidRPr="00FE4116" w:rsidRDefault="00FE4116" w:rsidP="00FE4116">
      <w:pPr>
        <w:rPr>
          <w:rFonts w:asciiTheme="minorHAnsi" w:hAnsiTheme="minorHAnsi" w:cstheme="minorHAnsi"/>
        </w:rPr>
      </w:pPr>
      <w:r w:rsidRPr="00FE4116">
        <w:rPr>
          <w:rFonts w:asciiTheme="minorHAnsi" w:hAnsiTheme="minorHAnsi" w:cstheme="minorHAnsi"/>
        </w:rPr>
        <w:sym w:font="Times New Roman" w:char="F0A7"/>
      </w:r>
      <w:r w:rsidRPr="00FE4116">
        <w:rPr>
          <w:rFonts w:asciiTheme="minorHAnsi" w:hAnsiTheme="minorHAnsi" w:cstheme="minorHAnsi"/>
        </w:rPr>
        <w:t xml:space="preserve">   Journal of the American Veterinary Medical Association </w:t>
      </w:r>
    </w:p>
    <w:p w14:paraId="32FBB453" w14:textId="77777777" w:rsidR="00FE4116" w:rsidRPr="00FE4116" w:rsidRDefault="00FE4116" w:rsidP="00FE4116">
      <w:pPr>
        <w:rPr>
          <w:rFonts w:asciiTheme="minorHAnsi" w:hAnsiTheme="minorHAnsi" w:cstheme="minorHAnsi"/>
        </w:rPr>
      </w:pPr>
      <w:r w:rsidRPr="00FE4116">
        <w:rPr>
          <w:rFonts w:asciiTheme="minorHAnsi" w:hAnsiTheme="minorHAnsi" w:cstheme="minorHAnsi"/>
        </w:rPr>
        <w:sym w:font="Times New Roman" w:char="F0A7"/>
      </w:r>
      <w:r w:rsidRPr="00FE4116">
        <w:rPr>
          <w:rFonts w:asciiTheme="minorHAnsi" w:hAnsiTheme="minorHAnsi" w:cstheme="minorHAnsi"/>
        </w:rPr>
        <w:t xml:space="preserve">   Journal of Small Animal Practice </w:t>
      </w:r>
    </w:p>
    <w:p w14:paraId="7D41B2EF" w14:textId="77777777" w:rsidR="00FE4116" w:rsidRPr="00FE4116" w:rsidRDefault="00FE4116" w:rsidP="00FE4116">
      <w:pPr>
        <w:rPr>
          <w:rFonts w:asciiTheme="minorHAnsi" w:hAnsiTheme="minorHAnsi" w:cstheme="minorHAnsi"/>
        </w:rPr>
      </w:pPr>
      <w:r w:rsidRPr="00FE4116">
        <w:rPr>
          <w:rFonts w:asciiTheme="minorHAnsi" w:hAnsiTheme="minorHAnsi" w:cstheme="minorHAnsi"/>
        </w:rPr>
        <w:sym w:font="Times New Roman" w:char="F0A7"/>
      </w:r>
      <w:r w:rsidRPr="00FE4116">
        <w:rPr>
          <w:rFonts w:asciiTheme="minorHAnsi" w:hAnsiTheme="minorHAnsi" w:cstheme="minorHAnsi"/>
        </w:rPr>
        <w:t xml:space="preserve">   Journal of Exotic Pet Medicine </w:t>
      </w:r>
    </w:p>
    <w:p w14:paraId="5C7A7269" w14:textId="77777777" w:rsidR="00FE4116" w:rsidRPr="00FE4116" w:rsidRDefault="00FE4116" w:rsidP="00FE4116">
      <w:pPr>
        <w:rPr>
          <w:rFonts w:asciiTheme="minorHAnsi" w:hAnsiTheme="minorHAnsi" w:cstheme="minorHAnsi"/>
        </w:rPr>
      </w:pPr>
      <w:r w:rsidRPr="00FE4116">
        <w:rPr>
          <w:rFonts w:asciiTheme="minorHAnsi" w:hAnsiTheme="minorHAnsi" w:cstheme="minorHAnsi"/>
        </w:rPr>
        <w:sym w:font="Times New Roman" w:char="F0A7"/>
      </w:r>
      <w:r w:rsidRPr="00FE4116">
        <w:rPr>
          <w:rFonts w:asciiTheme="minorHAnsi" w:hAnsiTheme="minorHAnsi" w:cstheme="minorHAnsi"/>
        </w:rPr>
        <w:t xml:space="preserve">   Veterinary Clinics of North America, Exotic Animal Practice </w:t>
      </w:r>
    </w:p>
    <w:p w14:paraId="6083FC16" w14:textId="77777777" w:rsidR="00FE4116" w:rsidRPr="00FE4116" w:rsidRDefault="00FE4116" w:rsidP="00FE4116">
      <w:pPr>
        <w:rPr>
          <w:rFonts w:asciiTheme="minorHAnsi" w:hAnsiTheme="minorHAnsi" w:cstheme="minorHAnsi"/>
        </w:rPr>
      </w:pPr>
      <w:r w:rsidRPr="00FE4116">
        <w:rPr>
          <w:rFonts w:asciiTheme="minorHAnsi" w:hAnsiTheme="minorHAnsi" w:cstheme="minorHAnsi"/>
        </w:rPr>
        <w:sym w:font="Times New Roman" w:char="F0A7"/>
      </w:r>
      <w:r w:rsidRPr="00FE4116">
        <w:rPr>
          <w:rFonts w:asciiTheme="minorHAnsi" w:hAnsiTheme="minorHAnsi" w:cstheme="minorHAnsi"/>
        </w:rPr>
        <w:t xml:space="preserve">   The Veterinary Record </w:t>
      </w:r>
    </w:p>
    <w:p w14:paraId="426ABEF2" w14:textId="77777777" w:rsidR="00FE4116" w:rsidRPr="00FE4116" w:rsidRDefault="00FE4116" w:rsidP="00FE4116">
      <w:pPr>
        <w:rPr>
          <w:rFonts w:asciiTheme="minorHAnsi" w:hAnsiTheme="minorHAnsi" w:cstheme="minorHAnsi"/>
        </w:rPr>
      </w:pPr>
      <w:r w:rsidRPr="00FE4116">
        <w:rPr>
          <w:rFonts w:asciiTheme="minorHAnsi" w:hAnsiTheme="minorHAnsi" w:cstheme="minorHAnsi"/>
        </w:rPr>
        <w:sym w:font="Times New Roman" w:char="F0A7"/>
      </w:r>
      <w:r w:rsidRPr="00FE4116">
        <w:rPr>
          <w:rFonts w:asciiTheme="minorHAnsi" w:hAnsiTheme="minorHAnsi" w:cstheme="minorHAnsi"/>
        </w:rPr>
        <w:t xml:space="preserve">   The Veterinary Journal </w:t>
      </w:r>
    </w:p>
    <w:p w14:paraId="142C136C" w14:textId="77777777" w:rsidR="00FE4116" w:rsidRPr="00FE4116" w:rsidRDefault="00FE4116" w:rsidP="00FE4116">
      <w:pPr>
        <w:rPr>
          <w:rFonts w:asciiTheme="minorHAnsi" w:hAnsiTheme="minorHAnsi" w:cstheme="minorHAnsi"/>
        </w:rPr>
      </w:pPr>
      <w:r w:rsidRPr="00FE4116">
        <w:rPr>
          <w:rFonts w:asciiTheme="minorHAnsi" w:hAnsiTheme="minorHAnsi" w:cstheme="minorHAnsi"/>
        </w:rPr>
        <w:sym w:font="Times New Roman" w:char="F0A7"/>
      </w:r>
      <w:r w:rsidRPr="00FE4116">
        <w:rPr>
          <w:rFonts w:asciiTheme="minorHAnsi" w:hAnsiTheme="minorHAnsi" w:cstheme="minorHAnsi"/>
        </w:rPr>
        <w:t xml:space="preserve">   Veterinary Dermatology </w:t>
      </w:r>
    </w:p>
    <w:p w14:paraId="79F1D0FA" w14:textId="77777777" w:rsidR="00FE4116" w:rsidRPr="00FE4116" w:rsidRDefault="00FE4116" w:rsidP="00FE4116">
      <w:pPr>
        <w:rPr>
          <w:rFonts w:asciiTheme="minorHAnsi" w:hAnsiTheme="minorHAnsi" w:cstheme="minorHAnsi"/>
        </w:rPr>
      </w:pPr>
      <w:r w:rsidRPr="00FE4116">
        <w:rPr>
          <w:rFonts w:asciiTheme="minorHAnsi" w:hAnsiTheme="minorHAnsi" w:cstheme="minorHAnsi"/>
        </w:rPr>
        <w:sym w:font="Times New Roman" w:char="F0A7"/>
      </w:r>
      <w:r w:rsidRPr="00FE4116">
        <w:rPr>
          <w:rFonts w:asciiTheme="minorHAnsi" w:hAnsiTheme="minorHAnsi" w:cstheme="minorHAnsi"/>
        </w:rPr>
        <w:t xml:space="preserve">   Veterinary Ophthalmology </w:t>
      </w:r>
    </w:p>
    <w:p w14:paraId="4CEAF03E" w14:textId="77777777" w:rsidR="00FE4116" w:rsidRPr="00FE4116" w:rsidRDefault="00FE4116" w:rsidP="00FE4116">
      <w:pPr>
        <w:rPr>
          <w:rFonts w:asciiTheme="minorHAnsi" w:hAnsiTheme="minorHAnsi" w:cstheme="minorHAnsi"/>
        </w:rPr>
      </w:pPr>
      <w:r w:rsidRPr="00FE4116">
        <w:rPr>
          <w:rFonts w:asciiTheme="minorHAnsi" w:hAnsiTheme="minorHAnsi" w:cstheme="minorHAnsi"/>
        </w:rPr>
        <w:sym w:font="Times New Roman" w:char="F0A7"/>
      </w:r>
      <w:r w:rsidRPr="00FE4116">
        <w:rPr>
          <w:rFonts w:asciiTheme="minorHAnsi" w:hAnsiTheme="minorHAnsi" w:cstheme="minorHAnsi"/>
        </w:rPr>
        <w:t xml:space="preserve">   Veterinary Clinical Pathology </w:t>
      </w:r>
    </w:p>
    <w:p w14:paraId="6C0F6A3D" w14:textId="77777777" w:rsidR="00FE4116" w:rsidRPr="00FE4116" w:rsidRDefault="00FE4116" w:rsidP="00FE4116">
      <w:pPr>
        <w:rPr>
          <w:rFonts w:asciiTheme="minorHAnsi" w:hAnsiTheme="minorHAnsi" w:cstheme="minorHAnsi"/>
        </w:rPr>
      </w:pPr>
      <w:r w:rsidRPr="00FE4116">
        <w:rPr>
          <w:rFonts w:asciiTheme="minorHAnsi" w:hAnsiTheme="minorHAnsi" w:cstheme="minorHAnsi"/>
        </w:rPr>
        <w:sym w:font="Symbol" w:char="F0FF"/>
      </w:r>
      <w:r w:rsidRPr="00FE4116">
        <w:rPr>
          <w:rFonts w:asciiTheme="minorHAnsi" w:hAnsiTheme="minorHAnsi" w:cstheme="minorHAnsi"/>
        </w:rPr>
        <w:t xml:space="preserve">    Veterinary Radiology &amp; Ultrasound</w:t>
      </w:r>
    </w:p>
    <w:p w14:paraId="266B9FB2" w14:textId="77777777" w:rsidR="00FE4116" w:rsidRPr="00FE4116" w:rsidRDefault="00FE4116" w:rsidP="00FE4116">
      <w:pPr>
        <w:rPr>
          <w:rFonts w:asciiTheme="minorHAnsi" w:hAnsiTheme="minorHAnsi" w:cstheme="minorHAnsi"/>
        </w:rPr>
      </w:pPr>
      <w:r w:rsidRPr="00FE4116">
        <w:rPr>
          <w:rFonts w:asciiTheme="minorHAnsi" w:hAnsiTheme="minorHAnsi" w:cstheme="minorHAnsi"/>
        </w:rPr>
        <w:sym w:font="Symbol" w:char="F0FF"/>
      </w:r>
      <w:r w:rsidRPr="00FE4116">
        <w:rPr>
          <w:rFonts w:asciiTheme="minorHAnsi" w:hAnsiTheme="minorHAnsi" w:cstheme="minorHAnsi"/>
        </w:rPr>
        <w:t xml:space="preserve">    Journal of Veterinary Diagnostic Investigation</w:t>
      </w:r>
    </w:p>
    <w:p w14:paraId="09DA3B1F" w14:textId="77777777" w:rsidR="00FE4116" w:rsidRPr="00FE4116" w:rsidRDefault="00FE4116" w:rsidP="00FE4116">
      <w:pPr>
        <w:rPr>
          <w:rFonts w:asciiTheme="minorHAnsi" w:hAnsiTheme="minorHAnsi" w:cstheme="minorHAnsi"/>
        </w:rPr>
      </w:pPr>
    </w:p>
    <w:p w14:paraId="141AC45E" w14:textId="77777777" w:rsidR="00FE4116" w:rsidRPr="00FE4116" w:rsidRDefault="00FE4116" w:rsidP="00FE4116">
      <w:pPr>
        <w:rPr>
          <w:rFonts w:asciiTheme="minorHAnsi" w:hAnsiTheme="minorHAnsi" w:cstheme="minorHAnsi"/>
        </w:rPr>
      </w:pPr>
    </w:p>
    <w:p w14:paraId="61EC1526" w14:textId="77777777" w:rsidR="00FE4116" w:rsidRPr="00FE4116" w:rsidRDefault="00FE4116" w:rsidP="00FE4116">
      <w:pPr>
        <w:rPr>
          <w:rFonts w:asciiTheme="minorHAnsi" w:hAnsiTheme="minorHAnsi" w:cstheme="minorHAnsi"/>
          <w:b/>
          <w:bCs/>
        </w:rPr>
      </w:pPr>
      <w:r w:rsidRPr="00FE4116">
        <w:rPr>
          <w:rFonts w:asciiTheme="minorHAnsi" w:hAnsiTheme="minorHAnsi" w:cstheme="minorHAnsi"/>
          <w:b/>
          <w:bCs/>
        </w:rPr>
        <w:t>Non-listed paper:</w:t>
      </w:r>
    </w:p>
    <w:p w14:paraId="38F44C30" w14:textId="77777777" w:rsidR="00FE4116" w:rsidRPr="00FE4116" w:rsidRDefault="00FE4116" w:rsidP="00FE4116">
      <w:pPr>
        <w:rPr>
          <w:rFonts w:asciiTheme="minorHAnsi" w:hAnsiTheme="minorHAnsi" w:cstheme="minorHAnsi"/>
          <w:sz w:val="22"/>
          <w:szCs w:val="22"/>
          <w:lang w:val="nl-BE"/>
        </w:rPr>
      </w:pPr>
      <w:r w:rsidRPr="00FE4116">
        <w:rPr>
          <w:rFonts w:asciiTheme="minorHAnsi" w:hAnsiTheme="minorHAnsi" w:cstheme="minorHAnsi"/>
        </w:rPr>
        <w:t xml:space="preserve">Fritz, J., H. </w:t>
      </w:r>
      <w:proofErr w:type="spellStart"/>
      <w:r w:rsidRPr="00FE4116">
        <w:rPr>
          <w:rFonts w:asciiTheme="minorHAnsi" w:hAnsiTheme="minorHAnsi" w:cstheme="minorHAnsi"/>
        </w:rPr>
        <w:t>Gaillot</w:t>
      </w:r>
      <w:proofErr w:type="spellEnd"/>
      <w:r w:rsidRPr="00FE4116">
        <w:rPr>
          <w:rFonts w:asciiTheme="minorHAnsi" w:hAnsiTheme="minorHAnsi" w:cstheme="minorHAnsi"/>
        </w:rPr>
        <w:t>, and Y. Ruel. "Helical computed tomographic-</w:t>
      </w:r>
      <w:proofErr w:type="spellStart"/>
      <w:r w:rsidRPr="00FE4116">
        <w:rPr>
          <w:rFonts w:asciiTheme="minorHAnsi" w:hAnsiTheme="minorHAnsi" w:cstheme="minorHAnsi"/>
        </w:rPr>
        <w:t>dacryocystography</w:t>
      </w:r>
      <w:proofErr w:type="spellEnd"/>
      <w:r w:rsidRPr="00FE4116">
        <w:rPr>
          <w:rFonts w:asciiTheme="minorHAnsi" w:hAnsiTheme="minorHAnsi" w:cstheme="minorHAnsi"/>
        </w:rPr>
        <w:t xml:space="preserve"> in adult pet dwarf rabbits: procedure and normal appearance." </w:t>
      </w:r>
      <w:proofErr w:type="spellStart"/>
      <w:r w:rsidRPr="00FE4116">
        <w:rPr>
          <w:rFonts w:asciiTheme="minorHAnsi" w:hAnsiTheme="minorHAnsi" w:cstheme="minorHAnsi"/>
          <w:i/>
          <w:iCs/>
        </w:rPr>
        <w:t>Vlaams</w:t>
      </w:r>
      <w:proofErr w:type="spellEnd"/>
      <w:r w:rsidRPr="00FE4116">
        <w:rPr>
          <w:rFonts w:asciiTheme="minorHAnsi" w:hAnsiTheme="minorHAnsi" w:cstheme="minorHAnsi"/>
          <w:i/>
          <w:iCs/>
        </w:rPr>
        <w:t xml:space="preserve"> </w:t>
      </w:r>
      <w:proofErr w:type="spellStart"/>
      <w:r w:rsidRPr="00FE4116">
        <w:rPr>
          <w:rFonts w:asciiTheme="minorHAnsi" w:hAnsiTheme="minorHAnsi" w:cstheme="minorHAnsi"/>
          <w:i/>
          <w:iCs/>
        </w:rPr>
        <w:t>Diergeneeskundig</w:t>
      </w:r>
      <w:proofErr w:type="spellEnd"/>
      <w:r w:rsidRPr="00FE4116">
        <w:rPr>
          <w:rFonts w:asciiTheme="minorHAnsi" w:hAnsiTheme="minorHAnsi" w:cstheme="minorHAnsi"/>
          <w:i/>
          <w:iCs/>
        </w:rPr>
        <w:t xml:space="preserve"> </w:t>
      </w:r>
      <w:proofErr w:type="spellStart"/>
      <w:r w:rsidRPr="00FE4116">
        <w:rPr>
          <w:rFonts w:asciiTheme="minorHAnsi" w:hAnsiTheme="minorHAnsi" w:cstheme="minorHAnsi"/>
          <w:i/>
          <w:iCs/>
        </w:rPr>
        <w:t>Tijdschrift</w:t>
      </w:r>
      <w:proofErr w:type="spellEnd"/>
      <w:r w:rsidRPr="00FE4116">
        <w:rPr>
          <w:rFonts w:asciiTheme="minorHAnsi" w:hAnsiTheme="minorHAnsi" w:cstheme="minorHAnsi"/>
        </w:rPr>
        <w:t xml:space="preserve"> 89.6 (2020).</w:t>
      </w:r>
    </w:p>
    <w:p w14:paraId="0F1BB12C" w14:textId="77777777" w:rsidR="00FE4116" w:rsidRPr="00FE4116" w:rsidRDefault="00FE4116" w:rsidP="00FE4116">
      <w:pPr>
        <w:rPr>
          <w:rFonts w:asciiTheme="minorHAnsi" w:hAnsiTheme="minorHAnsi" w:cstheme="minorHAnsi"/>
          <w:color w:val="0000FF"/>
        </w:rPr>
      </w:pPr>
    </w:p>
    <w:p w14:paraId="34688F65" w14:textId="77777777" w:rsidR="00FE4116" w:rsidRPr="00FE4116" w:rsidRDefault="00FE4116" w:rsidP="00FE4116">
      <w:pPr>
        <w:rPr>
          <w:rFonts w:asciiTheme="minorHAnsi" w:hAnsiTheme="minorHAnsi" w:cstheme="minorHAnsi"/>
          <w:b/>
        </w:rPr>
      </w:pPr>
    </w:p>
    <w:p w14:paraId="2A51E830" w14:textId="77777777" w:rsidR="00FE4116" w:rsidRPr="00FE4116" w:rsidRDefault="00FE4116" w:rsidP="00FE4116">
      <w:pPr>
        <w:rPr>
          <w:rFonts w:asciiTheme="minorHAnsi" w:hAnsiTheme="minorHAnsi" w:cstheme="minorHAnsi"/>
          <w:b/>
        </w:rPr>
      </w:pPr>
    </w:p>
    <w:p w14:paraId="234552C1" w14:textId="77777777" w:rsidR="00FE4116" w:rsidRPr="00FE4116" w:rsidRDefault="00FE4116" w:rsidP="00FE4116">
      <w:pPr>
        <w:rPr>
          <w:rFonts w:asciiTheme="minorHAnsi" w:hAnsiTheme="minorHAnsi" w:cstheme="minorHAnsi"/>
          <w:b/>
        </w:rPr>
      </w:pPr>
    </w:p>
    <w:p w14:paraId="35847D5F" w14:textId="77777777" w:rsidR="00FE4116" w:rsidRPr="00FE4116" w:rsidRDefault="00FE4116" w:rsidP="00FE4116">
      <w:pPr>
        <w:rPr>
          <w:rFonts w:asciiTheme="minorHAnsi" w:hAnsiTheme="minorHAnsi" w:cstheme="minorHAnsi"/>
          <w:b/>
        </w:rPr>
      </w:pPr>
    </w:p>
    <w:p w14:paraId="36CA7563" w14:textId="77777777" w:rsidR="00FE4116" w:rsidRPr="00FE4116" w:rsidRDefault="00FE4116" w:rsidP="00FE4116">
      <w:pPr>
        <w:rPr>
          <w:rFonts w:asciiTheme="minorHAnsi" w:hAnsiTheme="minorHAnsi" w:cstheme="minorHAnsi"/>
          <w:b/>
        </w:rPr>
      </w:pPr>
    </w:p>
    <w:p w14:paraId="10062292" w14:textId="77777777" w:rsidR="00FE4116" w:rsidRPr="00FE4116" w:rsidRDefault="00FE4116" w:rsidP="00FE4116">
      <w:pPr>
        <w:rPr>
          <w:rFonts w:asciiTheme="minorHAnsi" w:hAnsiTheme="minorHAnsi" w:cstheme="minorHAnsi"/>
          <w:b/>
        </w:rPr>
      </w:pPr>
    </w:p>
    <w:p w14:paraId="5668F914" w14:textId="77777777" w:rsidR="00FE4116" w:rsidRPr="00FE4116" w:rsidRDefault="00FE4116" w:rsidP="00FE4116">
      <w:pPr>
        <w:rPr>
          <w:rFonts w:asciiTheme="minorHAnsi" w:hAnsiTheme="minorHAnsi" w:cstheme="minorHAnsi"/>
          <w:b/>
        </w:rPr>
      </w:pPr>
    </w:p>
    <w:p w14:paraId="14285D65" w14:textId="77777777" w:rsidR="00FE4116" w:rsidRPr="00FE4116" w:rsidRDefault="00FE4116" w:rsidP="00FE4116">
      <w:pPr>
        <w:rPr>
          <w:rFonts w:asciiTheme="minorHAnsi" w:hAnsiTheme="minorHAnsi" w:cstheme="minorHAnsi"/>
          <w:b/>
        </w:rPr>
      </w:pPr>
    </w:p>
    <w:p w14:paraId="6B939918" w14:textId="77777777" w:rsidR="00FE4116" w:rsidRPr="00FE4116" w:rsidRDefault="00FE4116" w:rsidP="00FE4116">
      <w:pPr>
        <w:rPr>
          <w:rFonts w:asciiTheme="minorHAnsi" w:hAnsiTheme="minorHAnsi" w:cstheme="minorHAnsi"/>
          <w:b/>
        </w:rPr>
      </w:pPr>
      <w:r w:rsidRPr="00FE4116">
        <w:rPr>
          <w:rFonts w:asciiTheme="minorHAnsi" w:hAnsiTheme="minorHAnsi" w:cstheme="minorHAnsi"/>
          <w:b/>
        </w:rPr>
        <w:t>Monographs</w:t>
      </w:r>
    </w:p>
    <w:p w14:paraId="186530C5" w14:textId="77777777" w:rsidR="00FE4116" w:rsidRPr="00FE4116" w:rsidRDefault="00FE4116" w:rsidP="00FE4116">
      <w:pPr>
        <w:rPr>
          <w:rFonts w:asciiTheme="minorHAnsi" w:hAnsiTheme="minorHAnsi" w:cstheme="minorHAns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4"/>
        <w:gridCol w:w="6861"/>
        <w:gridCol w:w="1122"/>
      </w:tblGrid>
      <w:tr w:rsidR="00FE4116" w:rsidRPr="00FE4116" w14:paraId="131508AC" w14:textId="77777777" w:rsidTr="00DB4488">
        <w:tc>
          <w:tcPr>
            <w:tcW w:w="1003" w:type="dxa"/>
            <w:tcBorders>
              <w:top w:val="single" w:sz="4" w:space="0" w:color="auto"/>
              <w:left w:val="single" w:sz="4" w:space="0" w:color="auto"/>
              <w:bottom w:val="single" w:sz="4" w:space="0" w:color="auto"/>
              <w:right w:val="single" w:sz="4" w:space="0" w:color="auto"/>
            </w:tcBorders>
            <w:shd w:val="clear" w:color="auto" w:fill="auto"/>
            <w:hideMark/>
          </w:tcPr>
          <w:p w14:paraId="7D0CC390" w14:textId="77777777" w:rsidR="00FE4116" w:rsidRPr="00FE4116" w:rsidRDefault="00FE4116" w:rsidP="00DB4488">
            <w:pPr>
              <w:rPr>
                <w:rFonts w:asciiTheme="minorHAnsi" w:hAnsiTheme="minorHAnsi" w:cstheme="minorHAnsi"/>
                <w:b/>
                <w:bCs/>
              </w:rPr>
            </w:pPr>
            <w:r w:rsidRPr="00FE4116">
              <w:rPr>
                <w:rFonts w:asciiTheme="minorHAnsi" w:hAnsiTheme="minorHAnsi" w:cstheme="minorHAnsi"/>
                <w:b/>
                <w:bCs/>
              </w:rPr>
              <w:t xml:space="preserve">Number </w:t>
            </w:r>
          </w:p>
        </w:tc>
        <w:tc>
          <w:tcPr>
            <w:tcW w:w="6930" w:type="dxa"/>
            <w:tcBorders>
              <w:top w:val="single" w:sz="4" w:space="0" w:color="auto"/>
              <w:left w:val="single" w:sz="4" w:space="0" w:color="auto"/>
              <w:bottom w:val="single" w:sz="4" w:space="0" w:color="auto"/>
              <w:right w:val="single" w:sz="4" w:space="0" w:color="auto"/>
            </w:tcBorders>
            <w:shd w:val="clear" w:color="auto" w:fill="auto"/>
            <w:hideMark/>
          </w:tcPr>
          <w:p w14:paraId="6DB76EE2" w14:textId="77777777" w:rsidR="00FE4116" w:rsidRPr="00FE4116" w:rsidRDefault="00FE4116" w:rsidP="00DB4488">
            <w:pPr>
              <w:rPr>
                <w:rFonts w:asciiTheme="minorHAnsi" w:hAnsiTheme="minorHAnsi" w:cstheme="minorHAnsi"/>
                <w:b/>
                <w:bCs/>
              </w:rPr>
            </w:pPr>
            <w:r w:rsidRPr="00FE4116">
              <w:rPr>
                <w:rFonts w:asciiTheme="minorHAnsi" w:hAnsiTheme="minorHAnsi" w:cstheme="minorHAnsi"/>
                <w:b/>
                <w:bCs/>
              </w:rPr>
              <w:t xml:space="preserve">Books and </w:t>
            </w:r>
            <w:proofErr w:type="spellStart"/>
            <w:r w:rsidRPr="00FE4116">
              <w:rPr>
                <w:rFonts w:asciiTheme="minorHAnsi" w:hAnsiTheme="minorHAnsi" w:cstheme="minorHAnsi"/>
                <w:b/>
                <w:bCs/>
              </w:rPr>
              <w:t>Ebooks</w:t>
            </w:r>
            <w:proofErr w:type="spellEnd"/>
          </w:p>
        </w:tc>
        <w:tc>
          <w:tcPr>
            <w:tcW w:w="1127" w:type="dxa"/>
            <w:tcBorders>
              <w:top w:val="single" w:sz="4" w:space="0" w:color="auto"/>
              <w:left w:val="single" w:sz="4" w:space="0" w:color="auto"/>
              <w:bottom w:val="single" w:sz="4" w:space="0" w:color="auto"/>
              <w:right w:val="single" w:sz="4" w:space="0" w:color="auto"/>
            </w:tcBorders>
            <w:shd w:val="clear" w:color="auto" w:fill="auto"/>
            <w:hideMark/>
          </w:tcPr>
          <w:p w14:paraId="3125D2CE" w14:textId="77777777" w:rsidR="00FE4116" w:rsidRPr="00FE4116" w:rsidRDefault="00FE4116" w:rsidP="00DB4488">
            <w:pPr>
              <w:rPr>
                <w:rFonts w:asciiTheme="minorHAnsi" w:hAnsiTheme="minorHAnsi" w:cstheme="minorHAnsi"/>
                <w:b/>
                <w:bCs/>
              </w:rPr>
            </w:pPr>
            <w:r w:rsidRPr="00FE4116">
              <w:rPr>
                <w:rFonts w:asciiTheme="minorHAnsi" w:hAnsiTheme="minorHAnsi" w:cstheme="minorHAnsi"/>
                <w:b/>
                <w:bCs/>
              </w:rPr>
              <w:t xml:space="preserve">Pages </w:t>
            </w:r>
          </w:p>
        </w:tc>
      </w:tr>
      <w:tr w:rsidR="00FE4116" w:rsidRPr="00FE4116" w14:paraId="1EF26675" w14:textId="77777777" w:rsidTr="00DB4488">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A6E2D"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1</w:t>
            </w:r>
          </w:p>
        </w:tc>
        <w:tc>
          <w:tcPr>
            <w:tcW w:w="6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176F6" w14:textId="77777777" w:rsidR="00FE4116" w:rsidRPr="00FE4116" w:rsidRDefault="00FE4116" w:rsidP="00DB4488">
            <w:pPr>
              <w:rPr>
                <w:rFonts w:asciiTheme="minorHAnsi" w:hAnsiTheme="minorHAnsi" w:cstheme="minorHAnsi"/>
              </w:rPr>
            </w:pPr>
            <w:proofErr w:type="spellStart"/>
            <w:r w:rsidRPr="00FE4116">
              <w:rPr>
                <w:rFonts w:asciiTheme="minorHAnsi" w:hAnsiTheme="minorHAnsi" w:cstheme="minorHAnsi"/>
              </w:rPr>
              <w:t>Barthold</w:t>
            </w:r>
            <w:proofErr w:type="spellEnd"/>
            <w:r w:rsidRPr="00FE4116">
              <w:rPr>
                <w:rFonts w:asciiTheme="minorHAnsi" w:hAnsiTheme="minorHAnsi" w:cstheme="minorHAnsi"/>
              </w:rPr>
              <w:t xml:space="preserve"> SW, Griffey SM, Percy DH (eds): Pathology of Laboratory Rodents and Rabbits, 4th edition, Wiley Blackwell, 2016.</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D8132"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384</w:t>
            </w:r>
          </w:p>
        </w:tc>
      </w:tr>
      <w:tr w:rsidR="00FE4116" w:rsidRPr="00FE4116" w14:paraId="29FC8B41" w14:textId="77777777" w:rsidTr="00DB4488">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163C1"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2</w:t>
            </w:r>
          </w:p>
        </w:tc>
        <w:tc>
          <w:tcPr>
            <w:tcW w:w="6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CC75E" w14:textId="77777777" w:rsidR="00FE4116" w:rsidRPr="00FE4116" w:rsidRDefault="00FE4116" w:rsidP="00DB4488">
            <w:pPr>
              <w:rPr>
                <w:rFonts w:asciiTheme="minorHAnsi" w:hAnsiTheme="minorHAnsi" w:cstheme="minorHAnsi"/>
              </w:rPr>
            </w:pPr>
            <w:proofErr w:type="spellStart"/>
            <w:r w:rsidRPr="00FE4116">
              <w:rPr>
                <w:rFonts w:asciiTheme="minorHAnsi" w:hAnsiTheme="minorHAnsi" w:cstheme="minorHAnsi"/>
              </w:rPr>
              <w:t>Böhmer</w:t>
            </w:r>
            <w:proofErr w:type="spellEnd"/>
            <w:r w:rsidRPr="00FE4116">
              <w:rPr>
                <w:rFonts w:asciiTheme="minorHAnsi" w:hAnsiTheme="minorHAnsi" w:cstheme="minorHAnsi"/>
              </w:rPr>
              <w:t>, E. Dentistry in Rabbits and Rodents, Wiley-Blackwell, 2015</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93C56"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296</w:t>
            </w:r>
          </w:p>
        </w:tc>
      </w:tr>
      <w:tr w:rsidR="00FE4116" w:rsidRPr="00FE4116" w14:paraId="6800119E" w14:textId="77777777" w:rsidTr="00DB4488">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7188D"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3</w:t>
            </w:r>
          </w:p>
        </w:tc>
        <w:tc>
          <w:tcPr>
            <w:tcW w:w="6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5AE30" w14:textId="77777777" w:rsidR="00FE4116" w:rsidRPr="00FE4116" w:rsidRDefault="00FE4116" w:rsidP="00DB4488">
            <w:pPr>
              <w:rPr>
                <w:rFonts w:asciiTheme="minorHAnsi" w:hAnsiTheme="minorHAnsi" w:cstheme="minorHAnsi"/>
              </w:rPr>
            </w:pPr>
            <w:r w:rsidRPr="00FE4116">
              <w:rPr>
                <w:rStyle w:val="spnmessagetext"/>
                <w:rFonts w:asciiTheme="minorHAnsi" w:hAnsiTheme="minorHAnsi" w:cstheme="minorHAnsi"/>
              </w:rPr>
              <w:t xml:space="preserve">Capello V, </w:t>
            </w:r>
            <w:proofErr w:type="spellStart"/>
            <w:r w:rsidRPr="00FE4116">
              <w:rPr>
                <w:rStyle w:val="spnmessagetext"/>
                <w:rFonts w:asciiTheme="minorHAnsi" w:hAnsiTheme="minorHAnsi" w:cstheme="minorHAnsi"/>
              </w:rPr>
              <w:t>Gracis</w:t>
            </w:r>
            <w:proofErr w:type="spellEnd"/>
            <w:r w:rsidRPr="00FE4116">
              <w:rPr>
                <w:rStyle w:val="spnmessagetext"/>
                <w:rFonts w:asciiTheme="minorHAnsi" w:hAnsiTheme="minorHAnsi" w:cstheme="minorHAnsi"/>
              </w:rPr>
              <w:t xml:space="preserve"> M, Lennox AM (eds): Rabbit and Rodent Dentistry Handbook. Zoological Education Network, 2005 (</w:t>
            </w:r>
            <w:r w:rsidRPr="00FE4116">
              <w:rPr>
                <w:rStyle w:val="spnmessagetext"/>
                <w:rFonts w:asciiTheme="minorHAnsi" w:hAnsiTheme="minorHAnsi" w:cstheme="minorHAnsi"/>
                <w:b/>
                <w:bCs/>
              </w:rPr>
              <w:t>electronic Version</w:t>
            </w:r>
            <w:r w:rsidRPr="00FE4116">
              <w:rPr>
                <w:rStyle w:val="spnmessagetext"/>
                <w:rFonts w:asciiTheme="minorHAnsi" w:hAnsiTheme="minorHAnsi" w:cstheme="minorHAnsi"/>
              </w:rPr>
              <w:t>)</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866E4"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270</w:t>
            </w:r>
          </w:p>
        </w:tc>
      </w:tr>
      <w:tr w:rsidR="00FE4116" w:rsidRPr="00FE4116" w14:paraId="65FA9223" w14:textId="77777777" w:rsidTr="00DB4488">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0BD9A"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4</w:t>
            </w:r>
          </w:p>
        </w:tc>
        <w:tc>
          <w:tcPr>
            <w:tcW w:w="6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6A9AB"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 xml:space="preserve">Capello V, Lennox AM, Widmer WR (ed). Clinical radiology of exotic companion mammals. Ames: Wiley-Blackwell </w:t>
            </w:r>
            <w:proofErr w:type="gramStart"/>
            <w:r w:rsidRPr="00FE4116">
              <w:rPr>
                <w:rFonts w:asciiTheme="minorHAnsi" w:hAnsiTheme="minorHAnsi" w:cstheme="minorHAnsi"/>
              </w:rPr>
              <w:t xml:space="preserve">2008  </w:t>
            </w:r>
            <w:r w:rsidRPr="00FE4116">
              <w:rPr>
                <w:rStyle w:val="spnmessagetext"/>
                <w:rFonts w:asciiTheme="minorHAnsi" w:hAnsiTheme="minorHAnsi" w:cstheme="minorHAnsi"/>
              </w:rPr>
              <w:t>(</w:t>
            </w:r>
            <w:proofErr w:type="gramEnd"/>
            <w:r w:rsidRPr="00FE4116">
              <w:rPr>
                <w:rStyle w:val="spnmessagetext"/>
                <w:rFonts w:asciiTheme="minorHAnsi" w:hAnsiTheme="minorHAnsi" w:cstheme="minorHAnsi"/>
                <w:b/>
                <w:bCs/>
              </w:rPr>
              <w:t>electronic Version</w:t>
            </w:r>
            <w:r w:rsidRPr="00FE4116">
              <w:rPr>
                <w:rStyle w:val="spnmessagetext"/>
                <w:rFonts w:asciiTheme="minorHAnsi" w:hAnsiTheme="minorHAnsi" w:cstheme="minorHAnsi"/>
              </w:rPr>
              <w:t>)</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7CE1A"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490</w:t>
            </w:r>
          </w:p>
        </w:tc>
      </w:tr>
      <w:tr w:rsidR="00FE4116" w:rsidRPr="00FE4116" w14:paraId="433538CC" w14:textId="77777777" w:rsidTr="00DB4488">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5289F"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5</w:t>
            </w:r>
          </w:p>
        </w:tc>
        <w:tc>
          <w:tcPr>
            <w:tcW w:w="6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448C9"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 xml:space="preserve">Capello V, Mancinelli E, Lennox A, Kling M (ed). Ear surgery of pet rabbits. Milano, Italy: </w:t>
            </w:r>
            <w:proofErr w:type="spellStart"/>
            <w:r w:rsidRPr="00FE4116">
              <w:rPr>
                <w:rFonts w:asciiTheme="minorHAnsi" w:hAnsiTheme="minorHAnsi" w:cstheme="minorHAnsi"/>
              </w:rPr>
              <w:t>ebooksdynamic.vet</w:t>
            </w:r>
            <w:proofErr w:type="spellEnd"/>
            <w:r w:rsidRPr="00FE4116">
              <w:rPr>
                <w:rFonts w:asciiTheme="minorHAnsi" w:hAnsiTheme="minorHAnsi" w:cstheme="minorHAnsi"/>
              </w:rPr>
              <w:t xml:space="preserve">; 2015. </w:t>
            </w:r>
            <w:r w:rsidRPr="00FE4116">
              <w:rPr>
                <w:rStyle w:val="spnmessagetext"/>
                <w:rFonts w:asciiTheme="minorHAnsi" w:hAnsiTheme="minorHAnsi" w:cstheme="minorHAnsi"/>
              </w:rPr>
              <w:t>(</w:t>
            </w:r>
            <w:proofErr w:type="gramStart"/>
            <w:r w:rsidRPr="00FE4116">
              <w:rPr>
                <w:rStyle w:val="spnmessagetext"/>
                <w:rFonts w:asciiTheme="minorHAnsi" w:hAnsiTheme="minorHAnsi" w:cstheme="minorHAnsi"/>
                <w:b/>
                <w:bCs/>
              </w:rPr>
              <w:t>electronic</w:t>
            </w:r>
            <w:proofErr w:type="gramEnd"/>
            <w:r w:rsidRPr="00FE4116">
              <w:rPr>
                <w:rStyle w:val="spnmessagetext"/>
                <w:rFonts w:asciiTheme="minorHAnsi" w:hAnsiTheme="minorHAnsi" w:cstheme="minorHAnsi"/>
                <w:b/>
                <w:bCs/>
              </w:rPr>
              <w:t xml:space="preserve"> Version</w:t>
            </w:r>
            <w:r w:rsidRPr="00FE4116">
              <w:rPr>
                <w:rStyle w:val="spnmessagetext"/>
                <w:rFonts w:asciiTheme="minorHAnsi" w:hAnsiTheme="minorHAnsi" w:cstheme="minorHAnsi"/>
              </w:rPr>
              <w:t>)</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90583"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80</w:t>
            </w:r>
          </w:p>
        </w:tc>
      </w:tr>
      <w:tr w:rsidR="00FE4116" w:rsidRPr="00FE4116" w14:paraId="3CBE6BB2" w14:textId="77777777" w:rsidTr="00DB4488">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0CB84"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6</w:t>
            </w:r>
          </w:p>
        </w:tc>
        <w:tc>
          <w:tcPr>
            <w:tcW w:w="6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1C65E3" w14:textId="77777777" w:rsidR="00FE4116" w:rsidRPr="00FE4116" w:rsidRDefault="00FE4116" w:rsidP="00DB4488">
            <w:pPr>
              <w:spacing w:before="120" w:after="120"/>
              <w:rPr>
                <w:rFonts w:asciiTheme="minorHAnsi" w:hAnsiTheme="minorHAnsi" w:cstheme="minorHAnsi"/>
              </w:rPr>
            </w:pPr>
            <w:r w:rsidRPr="00FE4116">
              <w:rPr>
                <w:rFonts w:asciiTheme="minorHAnsi" w:hAnsiTheme="minorHAnsi" w:cstheme="minorHAnsi"/>
              </w:rPr>
              <w:t>Fox JG, Marini RP, Biology and Diseases of the Ferret, 3rd edition, Wiley, 2014. Namely Chapter 2 (45 p), 4 (42 p), 8 (13 p), section II, Chapters 11-21 and 24</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7D94B4"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362</w:t>
            </w:r>
          </w:p>
        </w:tc>
      </w:tr>
      <w:tr w:rsidR="00FE4116" w:rsidRPr="00FE4116" w14:paraId="689DB98D" w14:textId="77777777" w:rsidTr="00DB4488">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66F3E"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7</w:t>
            </w:r>
          </w:p>
        </w:tc>
        <w:tc>
          <w:tcPr>
            <w:tcW w:w="6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686B8"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 xml:space="preserve">Harcourt-Brown F, Chitty J (eds). BSAVA Manual of Rabbit Surgery, Dentistry and Imaging. British Small Animal Veterinary Association, Gloucester, 2016 </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B41F2"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434</w:t>
            </w:r>
          </w:p>
        </w:tc>
      </w:tr>
      <w:tr w:rsidR="00FE4116" w:rsidRPr="00FE4116" w14:paraId="65CFF75C" w14:textId="77777777" w:rsidTr="00DB4488">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451DC"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8</w:t>
            </w:r>
          </w:p>
        </w:tc>
        <w:tc>
          <w:tcPr>
            <w:tcW w:w="6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50D29" w14:textId="77777777" w:rsidR="00FE4116" w:rsidRPr="00FE4116" w:rsidRDefault="00FE4116" w:rsidP="00DB4488">
            <w:pPr>
              <w:spacing w:before="120" w:after="120"/>
              <w:rPr>
                <w:rFonts w:asciiTheme="minorHAnsi" w:hAnsiTheme="minorHAnsi" w:cstheme="minorHAnsi"/>
              </w:rPr>
            </w:pPr>
            <w:r w:rsidRPr="00FE4116">
              <w:rPr>
                <w:rFonts w:asciiTheme="minorHAnsi" w:hAnsiTheme="minorHAnsi" w:cstheme="minorHAnsi"/>
              </w:rPr>
              <w:t xml:space="preserve">Johnson Delaney, C. Ferret Medicine and Surgery. CRC Press, Baton </w:t>
            </w:r>
            <w:proofErr w:type="spellStart"/>
            <w:r w:rsidRPr="00FE4116">
              <w:rPr>
                <w:rFonts w:asciiTheme="minorHAnsi" w:hAnsiTheme="minorHAnsi" w:cstheme="minorHAnsi"/>
              </w:rPr>
              <w:t>Rougue</w:t>
            </w:r>
            <w:proofErr w:type="spellEnd"/>
            <w:r w:rsidRPr="00FE4116">
              <w:rPr>
                <w:rFonts w:asciiTheme="minorHAnsi" w:hAnsiTheme="minorHAnsi" w:cstheme="minorHAnsi"/>
              </w:rPr>
              <w:t>, 2016. ** EXCLUDING surgery chapters</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6A620"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544</w:t>
            </w:r>
          </w:p>
        </w:tc>
      </w:tr>
      <w:tr w:rsidR="00FE4116" w:rsidRPr="00FE4116" w14:paraId="151D92E9" w14:textId="77777777" w:rsidTr="00DB4488">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1672D"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9</w:t>
            </w:r>
          </w:p>
        </w:tc>
        <w:tc>
          <w:tcPr>
            <w:tcW w:w="6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012A0" w14:textId="77777777" w:rsidR="00FE4116" w:rsidRPr="00FE4116" w:rsidRDefault="00FE4116" w:rsidP="00DB4488">
            <w:pPr>
              <w:spacing w:before="120" w:after="120"/>
              <w:rPr>
                <w:rFonts w:asciiTheme="minorHAnsi" w:hAnsiTheme="minorHAnsi" w:cstheme="minorHAnsi"/>
              </w:rPr>
            </w:pPr>
            <w:proofErr w:type="spellStart"/>
            <w:r w:rsidRPr="00FE4116">
              <w:rPr>
                <w:rFonts w:asciiTheme="minorHAnsi" w:hAnsiTheme="minorHAnsi" w:cstheme="minorHAnsi"/>
              </w:rPr>
              <w:t>Krautwald-Junghanns</w:t>
            </w:r>
            <w:proofErr w:type="spellEnd"/>
            <w:r w:rsidRPr="00FE4116">
              <w:rPr>
                <w:rFonts w:asciiTheme="minorHAnsi" w:hAnsiTheme="minorHAnsi" w:cstheme="minorHAnsi"/>
              </w:rPr>
              <w:t xml:space="preserve"> M., Pees M.; Reese S., Tully T. Diagnostic Imaging of exotic pets. </w:t>
            </w:r>
            <w:proofErr w:type="spellStart"/>
            <w:r w:rsidRPr="00FE4116">
              <w:rPr>
                <w:rFonts w:asciiTheme="minorHAnsi" w:hAnsiTheme="minorHAnsi" w:cstheme="minorHAnsi"/>
              </w:rPr>
              <w:t>Schlutersche</w:t>
            </w:r>
            <w:proofErr w:type="spellEnd"/>
            <w:r w:rsidRPr="00FE4116">
              <w:rPr>
                <w:rFonts w:asciiTheme="minorHAnsi" w:hAnsiTheme="minorHAnsi" w:cstheme="minorHAnsi"/>
              </w:rPr>
              <w:t>, 2010. (ONLY SMALL MAMMAL PARTS</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73F8B"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165</w:t>
            </w:r>
          </w:p>
        </w:tc>
      </w:tr>
      <w:tr w:rsidR="00FE4116" w:rsidRPr="00FE4116" w14:paraId="33E33AA9" w14:textId="77777777" w:rsidTr="00DB4488">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9BF33"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10</w:t>
            </w:r>
          </w:p>
        </w:tc>
        <w:tc>
          <w:tcPr>
            <w:tcW w:w="6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8D719" w14:textId="77777777" w:rsidR="00FE4116" w:rsidRPr="00FE4116" w:rsidRDefault="00FE4116" w:rsidP="00DB4488">
            <w:pPr>
              <w:spacing w:before="120" w:after="120"/>
              <w:rPr>
                <w:rFonts w:asciiTheme="minorHAnsi" w:hAnsiTheme="minorHAnsi" w:cstheme="minorHAnsi"/>
              </w:rPr>
            </w:pPr>
            <w:r w:rsidRPr="00FE4116">
              <w:rPr>
                <w:rFonts w:asciiTheme="minorHAnsi" w:hAnsiTheme="minorHAnsi" w:cstheme="minorHAnsi"/>
              </w:rPr>
              <w:t>Mayer J, Donnelly TM. Clinical veterinary advisor. Birds and exotic pets. St. Louis, MO: Elsevier/Saunders, 2013. (SMALL MAMMAL RELATED CHAPTERS ONLY)</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0D689"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297</w:t>
            </w:r>
          </w:p>
        </w:tc>
      </w:tr>
      <w:tr w:rsidR="00FE4116" w:rsidRPr="00FE4116" w14:paraId="18C89544" w14:textId="77777777" w:rsidTr="00DB4488">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E26A9"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11</w:t>
            </w:r>
          </w:p>
        </w:tc>
        <w:tc>
          <w:tcPr>
            <w:tcW w:w="6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DDCE3" w14:textId="77777777" w:rsidR="00FE4116" w:rsidRPr="00FE4116" w:rsidRDefault="00FE4116" w:rsidP="00DB4488">
            <w:pPr>
              <w:spacing w:before="120" w:after="120"/>
              <w:rPr>
                <w:rFonts w:asciiTheme="minorHAnsi" w:hAnsiTheme="minorHAnsi" w:cstheme="minorHAnsi"/>
              </w:rPr>
            </w:pPr>
            <w:r w:rsidRPr="00FE4116">
              <w:rPr>
                <w:rFonts w:asciiTheme="minorHAnsi" w:hAnsiTheme="minorHAnsi" w:cstheme="minorHAnsi"/>
              </w:rPr>
              <w:t xml:space="preserve">Meredith A, Lord, B. (eds): BSAVA Manual of Rabbit Medicine. BSAVA - British Small Animal Veterinary Association, Gloucester, 2016 </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7FD2D8"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321</w:t>
            </w:r>
          </w:p>
        </w:tc>
      </w:tr>
      <w:tr w:rsidR="00FE4116" w:rsidRPr="00FE4116" w14:paraId="6EC9528C" w14:textId="77777777" w:rsidTr="00DB4488">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321A6"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12</w:t>
            </w:r>
          </w:p>
        </w:tc>
        <w:tc>
          <w:tcPr>
            <w:tcW w:w="6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ED63E" w14:textId="77777777" w:rsidR="00FE4116" w:rsidRPr="00FE4116" w:rsidRDefault="00FE4116" w:rsidP="00DB4488">
            <w:pPr>
              <w:spacing w:before="120" w:after="120"/>
              <w:rPr>
                <w:rFonts w:asciiTheme="minorHAnsi" w:hAnsiTheme="minorHAnsi" w:cstheme="minorHAnsi"/>
              </w:rPr>
            </w:pPr>
            <w:r w:rsidRPr="00FE4116">
              <w:rPr>
                <w:rFonts w:asciiTheme="minorHAnsi" w:hAnsiTheme="minorHAnsi" w:cstheme="minorHAnsi"/>
              </w:rPr>
              <w:t>O’Malley B. Clinical anatomy and physiology of exotic species: structure and function of mammals, birds, reptiles, and amphibians. Edinburgh/New York: Elsevier Saunders, 2005. (SMALL MAMMAL RELATED CHAPTERS ONLY)</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DC271"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98</w:t>
            </w:r>
          </w:p>
        </w:tc>
      </w:tr>
      <w:tr w:rsidR="00FE4116" w:rsidRPr="00FE4116" w14:paraId="12A3E4DA" w14:textId="77777777" w:rsidTr="00DB4488">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0BB79"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13</w:t>
            </w:r>
          </w:p>
        </w:tc>
        <w:tc>
          <w:tcPr>
            <w:tcW w:w="6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4D91D" w14:textId="77777777" w:rsidR="00FE4116" w:rsidRPr="00FE4116" w:rsidRDefault="00FE4116" w:rsidP="00DB4488">
            <w:pPr>
              <w:spacing w:before="120" w:after="120"/>
              <w:rPr>
                <w:rFonts w:asciiTheme="minorHAnsi" w:hAnsiTheme="minorHAnsi" w:cstheme="minorHAnsi"/>
              </w:rPr>
            </w:pPr>
            <w:proofErr w:type="spellStart"/>
            <w:r w:rsidRPr="00FE4116">
              <w:rPr>
                <w:rFonts w:asciiTheme="minorHAnsi" w:hAnsiTheme="minorHAnsi" w:cstheme="minorHAnsi"/>
              </w:rPr>
              <w:t>Quesenberry</w:t>
            </w:r>
            <w:proofErr w:type="spellEnd"/>
            <w:r w:rsidRPr="00FE4116">
              <w:rPr>
                <w:rFonts w:asciiTheme="minorHAnsi" w:hAnsiTheme="minorHAnsi" w:cstheme="minorHAnsi"/>
              </w:rPr>
              <w:t xml:space="preserve"> KE, Orcutt CJ, Mans C, Carpenter JW (eds): Ferrets, rabbits and rodents: clinical medicine and surgery. 4th ed. St. Louis, Missouri, Elsevier, 2021. </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A044D"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630</w:t>
            </w:r>
          </w:p>
        </w:tc>
      </w:tr>
      <w:tr w:rsidR="00FE4116" w:rsidRPr="00FE4116" w14:paraId="273E91DE" w14:textId="77777777" w:rsidTr="00DB4488">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F41BC"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lastRenderedPageBreak/>
              <w:t>14</w:t>
            </w:r>
          </w:p>
        </w:tc>
        <w:tc>
          <w:tcPr>
            <w:tcW w:w="6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98829" w14:textId="77777777" w:rsidR="00FE4116" w:rsidRPr="00FE4116" w:rsidRDefault="00FE4116" w:rsidP="00DB4488">
            <w:pPr>
              <w:spacing w:before="120" w:after="120"/>
              <w:rPr>
                <w:rFonts w:asciiTheme="minorHAnsi" w:hAnsiTheme="minorHAnsi" w:cstheme="minorHAnsi"/>
              </w:rPr>
            </w:pPr>
            <w:r w:rsidRPr="00FE4116">
              <w:rPr>
                <w:rFonts w:asciiTheme="minorHAnsi" w:hAnsiTheme="minorHAnsi" w:cstheme="minorHAnsi"/>
              </w:rPr>
              <w:t xml:space="preserve">Thrall, MA. Veterinary </w:t>
            </w:r>
            <w:proofErr w:type="spellStart"/>
            <w:r w:rsidRPr="00FE4116">
              <w:rPr>
                <w:rFonts w:asciiTheme="minorHAnsi" w:hAnsiTheme="minorHAnsi" w:cstheme="minorHAnsi"/>
              </w:rPr>
              <w:t>Hematology</w:t>
            </w:r>
            <w:proofErr w:type="spellEnd"/>
            <w:r w:rsidRPr="00FE4116">
              <w:rPr>
                <w:rFonts w:asciiTheme="minorHAnsi" w:hAnsiTheme="minorHAnsi" w:cstheme="minorHAnsi"/>
              </w:rPr>
              <w:t xml:space="preserve"> and Clinical Chemistry Wilkins Blackwell ONLY SMALL MAMMAL CHAPTERS, </w:t>
            </w:r>
            <w:proofErr w:type="gramStart"/>
            <w:r w:rsidRPr="00FE4116">
              <w:rPr>
                <w:rFonts w:asciiTheme="minorHAnsi" w:hAnsiTheme="minorHAnsi" w:cstheme="minorHAnsi"/>
              </w:rPr>
              <w:t>i.e.</w:t>
            </w:r>
            <w:proofErr w:type="gramEnd"/>
            <w:r w:rsidRPr="00FE4116">
              <w:rPr>
                <w:rFonts w:asciiTheme="minorHAnsi" w:hAnsiTheme="minorHAnsi" w:cstheme="minorHAnsi"/>
              </w:rPr>
              <w:t xml:space="preserve"> chapter 16 and 31</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975F2"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30</w:t>
            </w:r>
          </w:p>
        </w:tc>
      </w:tr>
      <w:tr w:rsidR="00FE4116" w:rsidRPr="00FE4116" w14:paraId="38E2DDCD" w14:textId="77777777" w:rsidTr="00DB4488">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EBA08"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15</w:t>
            </w:r>
          </w:p>
        </w:tc>
        <w:tc>
          <w:tcPr>
            <w:tcW w:w="6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38A38" w14:textId="77777777" w:rsidR="00FE4116" w:rsidRPr="00FE4116" w:rsidRDefault="00FE4116" w:rsidP="00DB4488">
            <w:pPr>
              <w:spacing w:before="120" w:after="120"/>
              <w:rPr>
                <w:rFonts w:asciiTheme="minorHAnsi" w:hAnsiTheme="minorHAnsi" w:cstheme="minorHAnsi"/>
              </w:rPr>
            </w:pPr>
            <w:proofErr w:type="spellStart"/>
            <w:r w:rsidRPr="00FE4116">
              <w:rPr>
                <w:rFonts w:asciiTheme="minorHAnsi" w:hAnsiTheme="minorHAnsi" w:cstheme="minorHAnsi"/>
              </w:rPr>
              <w:t>Tynes</w:t>
            </w:r>
            <w:proofErr w:type="spellEnd"/>
            <w:r w:rsidRPr="00FE4116">
              <w:rPr>
                <w:rFonts w:asciiTheme="minorHAnsi" w:hAnsiTheme="minorHAnsi" w:cstheme="minorHAnsi"/>
              </w:rPr>
              <w:t xml:space="preserve"> V (ed): </w:t>
            </w:r>
            <w:proofErr w:type="spellStart"/>
            <w:r w:rsidRPr="00FE4116">
              <w:rPr>
                <w:rFonts w:asciiTheme="minorHAnsi" w:hAnsiTheme="minorHAnsi" w:cstheme="minorHAnsi"/>
              </w:rPr>
              <w:t>Behavior</w:t>
            </w:r>
            <w:proofErr w:type="spellEnd"/>
            <w:r w:rsidRPr="00FE4116">
              <w:rPr>
                <w:rFonts w:asciiTheme="minorHAnsi" w:hAnsiTheme="minorHAnsi" w:cstheme="minorHAnsi"/>
              </w:rPr>
              <w:t xml:space="preserve"> of Exotic Pets, Wiley-Blackwell, 2010. Small mammal related chapters </w:t>
            </w:r>
            <w:proofErr w:type="gramStart"/>
            <w:r w:rsidRPr="00FE4116">
              <w:rPr>
                <w:rFonts w:asciiTheme="minorHAnsi" w:hAnsiTheme="minorHAnsi" w:cstheme="minorHAnsi"/>
              </w:rPr>
              <w:t>( ferrets</w:t>
            </w:r>
            <w:proofErr w:type="gramEnd"/>
            <w:r w:rsidRPr="00FE4116">
              <w:rPr>
                <w:rFonts w:asciiTheme="minorHAnsi" w:hAnsiTheme="minorHAnsi" w:cstheme="minorHAnsi"/>
              </w:rPr>
              <w:t xml:space="preserve"> [10 p], rabbits [9 p], guinea pigs [13 p], mice [13 p], rats [13 p], gerbils [10 p], hamsters [11 p], chinchillas [10 p], prairie dogs [9 p], hedgehogs [13 p], sugar gliders [9 p]) as well as three general chapters on universal principles of learning [16 p], </w:t>
            </w:r>
            <w:proofErr w:type="spellStart"/>
            <w:r w:rsidRPr="00FE4116">
              <w:rPr>
                <w:rFonts w:asciiTheme="minorHAnsi" w:hAnsiTheme="minorHAnsi" w:cstheme="minorHAnsi"/>
              </w:rPr>
              <w:t>behavioral</w:t>
            </w:r>
            <w:proofErr w:type="spellEnd"/>
            <w:r w:rsidRPr="00FE4116">
              <w:rPr>
                <w:rFonts w:asciiTheme="minorHAnsi" w:hAnsiTheme="minorHAnsi" w:cstheme="minorHAnsi"/>
              </w:rPr>
              <w:t xml:space="preserve"> pharmacology [9 p] and welfare of exotic animals in captivity [10 p].</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A3A7F"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155</w:t>
            </w:r>
          </w:p>
        </w:tc>
      </w:tr>
      <w:tr w:rsidR="00FE4116" w:rsidRPr="00FE4116" w14:paraId="272CF0D5" w14:textId="77777777" w:rsidTr="00DB4488">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7263C145"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16</w:t>
            </w:r>
          </w:p>
        </w:tc>
        <w:tc>
          <w:tcPr>
            <w:tcW w:w="6930" w:type="dxa"/>
            <w:tcBorders>
              <w:top w:val="single" w:sz="4" w:space="0" w:color="auto"/>
              <w:left w:val="single" w:sz="4" w:space="0" w:color="auto"/>
              <w:bottom w:val="single" w:sz="4" w:space="0" w:color="auto"/>
              <w:right w:val="single" w:sz="4" w:space="0" w:color="auto"/>
            </w:tcBorders>
            <w:shd w:val="clear" w:color="auto" w:fill="auto"/>
            <w:vAlign w:val="center"/>
          </w:tcPr>
          <w:p w14:paraId="77FA7AA2" w14:textId="77777777" w:rsidR="00FE4116" w:rsidRPr="00FE4116" w:rsidRDefault="00FE4116" w:rsidP="00DB4488">
            <w:pPr>
              <w:spacing w:before="120" w:after="120"/>
              <w:rPr>
                <w:rFonts w:asciiTheme="minorHAnsi" w:hAnsiTheme="minorHAnsi" w:cstheme="minorHAnsi"/>
              </w:rPr>
            </w:pPr>
            <w:proofErr w:type="spellStart"/>
            <w:r w:rsidRPr="00FE4116">
              <w:rPr>
                <w:rFonts w:asciiTheme="minorHAnsi" w:hAnsiTheme="minorHAnsi" w:cstheme="minorHAnsi"/>
              </w:rPr>
              <w:t>Varga</w:t>
            </w:r>
            <w:proofErr w:type="spellEnd"/>
            <w:r w:rsidRPr="00FE4116">
              <w:rPr>
                <w:rFonts w:asciiTheme="minorHAnsi" w:hAnsiTheme="minorHAnsi" w:cstheme="minorHAnsi"/>
              </w:rPr>
              <w:t xml:space="preserve"> Smith M.  Textbook of Rabbit Medicine.  3</w:t>
            </w:r>
            <w:r w:rsidRPr="00FE4116">
              <w:rPr>
                <w:rFonts w:asciiTheme="minorHAnsi" w:hAnsiTheme="minorHAnsi" w:cstheme="minorHAnsi"/>
                <w:vertAlign w:val="superscript"/>
              </w:rPr>
              <w:t>rd</w:t>
            </w:r>
            <w:r w:rsidRPr="00FE4116">
              <w:rPr>
                <w:rFonts w:asciiTheme="minorHAnsi" w:hAnsiTheme="minorHAnsi" w:cstheme="minorHAnsi"/>
              </w:rPr>
              <w:t xml:space="preserve"> </w:t>
            </w:r>
            <w:proofErr w:type="spellStart"/>
            <w:r w:rsidRPr="00FE4116">
              <w:rPr>
                <w:rFonts w:asciiTheme="minorHAnsi" w:hAnsiTheme="minorHAnsi" w:cstheme="minorHAnsi"/>
              </w:rPr>
              <w:t>edn</w:t>
            </w:r>
            <w:proofErr w:type="spellEnd"/>
            <w:r w:rsidRPr="00FE4116">
              <w:rPr>
                <w:rFonts w:asciiTheme="minorHAnsi" w:hAnsiTheme="minorHAnsi" w:cstheme="minorHAnsi"/>
              </w:rPr>
              <w:t xml:space="preserve">. Elsevier, St. Louis, Missouri, 2022 </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5F3FA1BE"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592</w:t>
            </w:r>
          </w:p>
        </w:tc>
      </w:tr>
      <w:tr w:rsidR="00FE4116" w:rsidRPr="00FE4116" w14:paraId="2A1E2E7D" w14:textId="77777777" w:rsidTr="00DB4488">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FEA0F"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17</w:t>
            </w:r>
          </w:p>
        </w:tc>
        <w:tc>
          <w:tcPr>
            <w:tcW w:w="69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2EA4A" w14:textId="77777777" w:rsidR="00FE4116" w:rsidRPr="00FE4116" w:rsidRDefault="00FE4116" w:rsidP="00DB4488">
            <w:pPr>
              <w:spacing w:before="120" w:after="120"/>
              <w:rPr>
                <w:rFonts w:asciiTheme="minorHAnsi" w:hAnsiTheme="minorHAnsi" w:cstheme="minorHAnsi"/>
              </w:rPr>
            </w:pPr>
            <w:r w:rsidRPr="00FE4116">
              <w:rPr>
                <w:rFonts w:asciiTheme="minorHAnsi" w:hAnsiTheme="minorHAnsi" w:cstheme="minorHAnsi"/>
              </w:rPr>
              <w:t xml:space="preserve">Williams DL. Ophthalmology of Exotic Pets. 1st </w:t>
            </w:r>
            <w:proofErr w:type="spellStart"/>
            <w:r w:rsidRPr="00FE4116">
              <w:rPr>
                <w:rFonts w:asciiTheme="minorHAnsi" w:hAnsiTheme="minorHAnsi" w:cstheme="minorHAnsi"/>
              </w:rPr>
              <w:t>edn</w:t>
            </w:r>
            <w:proofErr w:type="spellEnd"/>
            <w:r w:rsidRPr="00FE4116">
              <w:rPr>
                <w:rFonts w:asciiTheme="minorHAnsi" w:hAnsiTheme="minorHAnsi" w:cstheme="minorHAnsi"/>
              </w:rPr>
              <w:t>. Wiley-Blackwell, Oxford, 2012 (SMALL MAMMAL RELATED CHAPTERS ONLY)</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2CC22" w14:textId="77777777" w:rsidR="00FE4116" w:rsidRPr="00FE4116" w:rsidRDefault="00FE4116" w:rsidP="00DB4488">
            <w:pPr>
              <w:rPr>
                <w:rFonts w:asciiTheme="minorHAnsi" w:hAnsiTheme="minorHAnsi" w:cstheme="minorHAnsi"/>
              </w:rPr>
            </w:pPr>
            <w:r w:rsidRPr="00FE4116">
              <w:rPr>
                <w:rFonts w:asciiTheme="minorHAnsi" w:hAnsiTheme="minorHAnsi" w:cstheme="minorHAnsi"/>
              </w:rPr>
              <w:t>104</w:t>
            </w:r>
          </w:p>
        </w:tc>
      </w:tr>
      <w:tr w:rsidR="00FE4116" w:rsidRPr="00FE4116" w14:paraId="0C44A5BC" w14:textId="77777777" w:rsidTr="00DB4488">
        <w:tc>
          <w:tcPr>
            <w:tcW w:w="79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EA27E2" w14:textId="77777777" w:rsidR="00FE4116" w:rsidRPr="00FE4116" w:rsidRDefault="00FE4116" w:rsidP="00DB4488">
            <w:pPr>
              <w:spacing w:before="120" w:after="120"/>
              <w:jc w:val="right"/>
              <w:rPr>
                <w:rFonts w:asciiTheme="minorHAnsi" w:hAnsiTheme="minorHAnsi" w:cstheme="minorHAnsi"/>
              </w:rPr>
            </w:pPr>
            <w:r w:rsidRPr="00FE4116">
              <w:rPr>
                <w:rFonts w:asciiTheme="minorHAnsi" w:hAnsiTheme="minorHAnsi" w:cstheme="minorHAnsi"/>
              </w:rPr>
              <w:t xml:space="preserve">Total </w:t>
            </w: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8E4F7" w14:textId="77777777" w:rsidR="00FE4116" w:rsidRPr="00FE4116" w:rsidRDefault="00FE4116" w:rsidP="00DB4488">
            <w:pPr>
              <w:rPr>
                <w:rFonts w:asciiTheme="minorHAnsi" w:hAnsiTheme="minorHAnsi" w:cstheme="minorHAnsi"/>
                <w:b/>
                <w:bCs/>
              </w:rPr>
            </w:pPr>
            <w:r w:rsidRPr="00FE4116">
              <w:rPr>
                <w:rFonts w:asciiTheme="minorHAnsi" w:hAnsiTheme="minorHAnsi" w:cstheme="minorHAnsi"/>
                <w:b/>
                <w:bCs/>
              </w:rPr>
              <w:t>5200</w:t>
            </w:r>
          </w:p>
        </w:tc>
      </w:tr>
    </w:tbl>
    <w:p w14:paraId="4096D425" w14:textId="77777777" w:rsidR="00FE4116" w:rsidRDefault="00FE4116" w:rsidP="00FE4116">
      <w:pPr>
        <w:rPr>
          <w:rFonts w:ascii="Calibri" w:hAnsi="Calibri"/>
          <w:sz w:val="22"/>
        </w:rPr>
      </w:pPr>
    </w:p>
    <w:p w14:paraId="755567C7" w14:textId="77777777" w:rsidR="00FE4116" w:rsidRPr="00542EF4" w:rsidRDefault="00FE4116" w:rsidP="00FE4116">
      <w:pPr>
        <w:rPr>
          <w:rFonts w:ascii="Calibri" w:hAnsi="Calibri"/>
          <w:sz w:val="22"/>
        </w:rPr>
      </w:pPr>
    </w:p>
    <w:p w14:paraId="687B436A" w14:textId="6ADB3A66" w:rsidR="00FE4116" w:rsidRPr="00542EF4" w:rsidRDefault="00C65024" w:rsidP="00FE4116">
      <w:pPr>
        <w:rPr>
          <w:rFonts w:ascii="Calibri" w:hAnsi="Calibri"/>
          <w:b/>
          <w:sz w:val="22"/>
        </w:rPr>
      </w:pPr>
      <w:r w:rsidRPr="0062384B">
        <w:rPr>
          <w:rFonts w:asciiTheme="minorHAnsi" w:hAnsiTheme="minorHAnsi" w:cstheme="minorHAnsi"/>
          <w:noProof/>
        </w:rPr>
        <w:drawing>
          <wp:anchor distT="0" distB="0" distL="114300" distR="114300" simplePos="0" relativeHeight="251660288" behindDoc="0" locked="0" layoutInCell="1" allowOverlap="1" wp14:anchorId="126603F4" wp14:editId="08353EF9">
            <wp:simplePos x="0" y="0"/>
            <wp:positionH relativeFrom="margin">
              <wp:align>center</wp:align>
            </wp:positionH>
            <wp:positionV relativeFrom="paragraph">
              <wp:posOffset>1140653</wp:posOffset>
            </wp:positionV>
            <wp:extent cx="4827120" cy="3101009"/>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3926"/>
                    <a:stretch/>
                  </pic:blipFill>
                  <pic:spPr bwMode="auto">
                    <a:xfrm>
                      <a:off x="0" y="0"/>
                      <a:ext cx="4837002" cy="31073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4116" w:rsidRPr="00542EF4">
        <w:rPr>
          <w:rFonts w:ascii="Calibri" w:hAnsi="Calibri"/>
          <w:b/>
          <w:sz w:val="22"/>
        </w:rPr>
        <w:t xml:space="preserve">LAST UPDATED </w:t>
      </w:r>
      <w:r w:rsidR="00FE4116">
        <w:rPr>
          <w:rFonts w:ascii="Calibri" w:hAnsi="Calibri"/>
          <w:b/>
          <w:sz w:val="22"/>
        </w:rPr>
        <w:t>May 2024</w:t>
      </w:r>
    </w:p>
    <w:p w14:paraId="73A3E0DB" w14:textId="6AB0BF51" w:rsidR="00C65024" w:rsidRDefault="00C65024" w:rsidP="00BF1294">
      <w:pPr>
        <w:pStyle w:val="NoSpacing"/>
      </w:pPr>
    </w:p>
    <w:p w14:paraId="2F02819F" w14:textId="73E379E1" w:rsidR="00C65024" w:rsidRDefault="00C65024" w:rsidP="00BF1294">
      <w:pPr>
        <w:pStyle w:val="NoSpacing"/>
      </w:pPr>
    </w:p>
    <w:p w14:paraId="24DD3048" w14:textId="77777777" w:rsidR="00C65024" w:rsidRDefault="00C65024" w:rsidP="00BF1294">
      <w:pPr>
        <w:pStyle w:val="NoSpacing"/>
      </w:pPr>
    </w:p>
    <w:p w14:paraId="028BF585" w14:textId="77777777" w:rsidR="00C65024" w:rsidRDefault="00C65024" w:rsidP="00BF1294">
      <w:pPr>
        <w:pStyle w:val="NoSpacing"/>
      </w:pPr>
    </w:p>
    <w:p w14:paraId="6D84CDD9" w14:textId="77777777" w:rsidR="00C65024" w:rsidRDefault="00C65024" w:rsidP="00BF1294">
      <w:pPr>
        <w:pStyle w:val="NoSpacing"/>
      </w:pPr>
    </w:p>
    <w:p w14:paraId="35DFA904" w14:textId="65CFAAE0" w:rsidR="00C65024" w:rsidRDefault="00C65024" w:rsidP="00BF1294">
      <w:pPr>
        <w:pStyle w:val="NoSpacing"/>
      </w:pPr>
    </w:p>
    <w:p w14:paraId="72B8180B" w14:textId="77777777" w:rsidR="00C65024" w:rsidRDefault="00C65024" w:rsidP="00BF1294">
      <w:pPr>
        <w:pStyle w:val="NoSpacing"/>
      </w:pPr>
    </w:p>
    <w:p w14:paraId="7E341461" w14:textId="57B94E7C" w:rsidR="00C65024" w:rsidRDefault="00C65024" w:rsidP="00BF1294">
      <w:pPr>
        <w:pStyle w:val="NoSpacing"/>
      </w:pPr>
    </w:p>
    <w:p w14:paraId="008C54D5" w14:textId="77777777" w:rsidR="00C65024" w:rsidRDefault="00C65024" w:rsidP="00BF1294">
      <w:pPr>
        <w:pStyle w:val="NoSpacing"/>
      </w:pPr>
    </w:p>
    <w:p w14:paraId="4EF7927F" w14:textId="77777777" w:rsidR="00C65024" w:rsidRDefault="00C65024" w:rsidP="00BF1294">
      <w:pPr>
        <w:pStyle w:val="NoSpacing"/>
      </w:pPr>
    </w:p>
    <w:p w14:paraId="687C3ED1" w14:textId="48AE9C02" w:rsidR="00C65024" w:rsidRDefault="00C65024" w:rsidP="00BF1294">
      <w:pPr>
        <w:pStyle w:val="NoSpacing"/>
      </w:pPr>
    </w:p>
    <w:p w14:paraId="1068A12B" w14:textId="77777777" w:rsidR="00C65024" w:rsidRDefault="00C65024" w:rsidP="00BF1294">
      <w:pPr>
        <w:pStyle w:val="NoSpacing"/>
      </w:pPr>
    </w:p>
    <w:p w14:paraId="09556CF3" w14:textId="0CE20BBE" w:rsidR="00C65024" w:rsidRDefault="00C65024" w:rsidP="00BF1294">
      <w:pPr>
        <w:pStyle w:val="NoSpacing"/>
      </w:pPr>
    </w:p>
    <w:p w14:paraId="22FED066" w14:textId="77777777" w:rsidR="00C65024" w:rsidRDefault="00C65024" w:rsidP="00BF1294">
      <w:pPr>
        <w:pStyle w:val="NoSpacing"/>
      </w:pPr>
    </w:p>
    <w:p w14:paraId="6A7993D8" w14:textId="77777777" w:rsidR="00C65024" w:rsidRDefault="00C65024" w:rsidP="00BF1294">
      <w:pPr>
        <w:pStyle w:val="NoSpacing"/>
      </w:pPr>
    </w:p>
    <w:p w14:paraId="3D5AB720" w14:textId="77777777" w:rsidR="00C65024" w:rsidRDefault="00C65024" w:rsidP="00BF1294">
      <w:pPr>
        <w:pStyle w:val="NoSpacing"/>
      </w:pPr>
    </w:p>
    <w:p w14:paraId="3AFEA210" w14:textId="77777777" w:rsidR="00C65024" w:rsidRDefault="00C65024" w:rsidP="00BF1294">
      <w:pPr>
        <w:pStyle w:val="NoSpacing"/>
      </w:pPr>
    </w:p>
    <w:p w14:paraId="5DF60B58" w14:textId="77777777" w:rsidR="00C65024" w:rsidRDefault="00C65024" w:rsidP="00BF1294">
      <w:pPr>
        <w:pStyle w:val="NoSpacing"/>
      </w:pPr>
    </w:p>
    <w:p w14:paraId="71C084D1" w14:textId="77777777" w:rsidR="00C65024" w:rsidRDefault="00C65024" w:rsidP="00BF1294">
      <w:pPr>
        <w:pStyle w:val="NoSpacing"/>
      </w:pPr>
    </w:p>
    <w:p w14:paraId="7B8BB663" w14:textId="77777777" w:rsidR="00C65024" w:rsidRDefault="00C65024" w:rsidP="00BF1294">
      <w:pPr>
        <w:pStyle w:val="NoSpacing"/>
      </w:pPr>
    </w:p>
    <w:p w14:paraId="063A9BEB" w14:textId="77777777" w:rsidR="00C65024" w:rsidRDefault="00C65024" w:rsidP="00BF1294">
      <w:pPr>
        <w:pStyle w:val="NoSpacing"/>
      </w:pPr>
    </w:p>
    <w:p w14:paraId="6525F29D" w14:textId="77777777" w:rsidR="00C65024" w:rsidRDefault="00C65024" w:rsidP="00BF1294">
      <w:pPr>
        <w:pStyle w:val="NoSpacing"/>
      </w:pPr>
    </w:p>
    <w:p w14:paraId="5F41A9AF" w14:textId="77777777" w:rsidR="00C65024" w:rsidRDefault="00C65024" w:rsidP="00BF1294">
      <w:pPr>
        <w:pStyle w:val="NoSpacing"/>
      </w:pPr>
    </w:p>
    <w:p w14:paraId="24615EEB" w14:textId="77777777" w:rsidR="00C65024" w:rsidRDefault="00C65024" w:rsidP="00BF1294">
      <w:pPr>
        <w:pStyle w:val="NoSpacing"/>
      </w:pPr>
    </w:p>
    <w:p w14:paraId="2F690CA4" w14:textId="77777777" w:rsidR="00C65024" w:rsidRDefault="00C65024" w:rsidP="00BF1294">
      <w:pPr>
        <w:pStyle w:val="NoSpacing"/>
      </w:pPr>
    </w:p>
    <w:p w14:paraId="3E5FC064" w14:textId="77777777" w:rsidR="00C65024" w:rsidRDefault="00C65024" w:rsidP="00BF1294">
      <w:pPr>
        <w:pStyle w:val="NoSpacing"/>
      </w:pPr>
    </w:p>
    <w:p w14:paraId="01742F31" w14:textId="77777777" w:rsidR="00C65024" w:rsidRDefault="00C65024" w:rsidP="00BF1294">
      <w:pPr>
        <w:pStyle w:val="NoSpacing"/>
      </w:pPr>
    </w:p>
    <w:p w14:paraId="7B53D8F6" w14:textId="77777777" w:rsidR="003B34F7" w:rsidRPr="00542EF4" w:rsidRDefault="003B34F7" w:rsidP="003B34F7">
      <w:pPr>
        <w:pStyle w:val="Heading2"/>
        <w:widowControl/>
        <w:autoSpaceDE/>
        <w:autoSpaceDN/>
        <w:adjustRightInd/>
        <w:jc w:val="left"/>
        <w:rPr>
          <w:rFonts w:ascii="Calibri" w:hAnsi="Calibri"/>
          <w:sz w:val="22"/>
          <w:szCs w:val="22"/>
        </w:rPr>
      </w:pPr>
      <w:r w:rsidRPr="00542EF4">
        <w:rPr>
          <w:rFonts w:ascii="Calibri" w:hAnsi="Calibri"/>
          <w:b w:val="0"/>
          <w:sz w:val="22"/>
          <w:szCs w:val="22"/>
          <w:u w:val="single"/>
        </w:rPr>
        <w:lastRenderedPageBreak/>
        <w:t>Appendix 1: Resident Case Summary Template</w:t>
      </w:r>
    </w:p>
    <w:p w14:paraId="5AB75678" w14:textId="77777777" w:rsidR="003B34F7" w:rsidRPr="00542EF4" w:rsidRDefault="003B34F7" w:rsidP="003B34F7">
      <w:pPr>
        <w:widowControl w:val="0"/>
        <w:autoSpaceDE w:val="0"/>
        <w:autoSpaceDN w:val="0"/>
        <w:adjustRightInd w:val="0"/>
        <w:rPr>
          <w:rFonts w:ascii="Calibri" w:hAnsi="Calibri"/>
          <w:sz w:val="22"/>
          <w:szCs w:val="22"/>
        </w:rPr>
      </w:pPr>
    </w:p>
    <w:p w14:paraId="467D123C" w14:textId="77777777" w:rsidR="003B34F7" w:rsidRPr="00542EF4" w:rsidRDefault="003B34F7" w:rsidP="003B34F7">
      <w:pPr>
        <w:widowControl w:val="0"/>
        <w:autoSpaceDE w:val="0"/>
        <w:autoSpaceDN w:val="0"/>
        <w:adjustRightInd w:val="0"/>
        <w:rPr>
          <w:rFonts w:ascii="Calibri" w:hAnsi="Calibri"/>
          <w:sz w:val="22"/>
          <w:szCs w:val="22"/>
        </w:rPr>
      </w:pPr>
      <w:r w:rsidRPr="00542EF4">
        <w:rPr>
          <w:rFonts w:ascii="Calibri" w:hAnsi="Calibri"/>
          <w:sz w:val="22"/>
          <w:szCs w:val="22"/>
        </w:rPr>
        <w:t>Reference No</w:t>
      </w:r>
    </w:p>
    <w:p w14:paraId="47315D11" w14:textId="77777777" w:rsidR="003B34F7" w:rsidRPr="00542EF4" w:rsidRDefault="003B34F7" w:rsidP="003B34F7">
      <w:pPr>
        <w:widowControl w:val="0"/>
        <w:autoSpaceDE w:val="0"/>
        <w:autoSpaceDN w:val="0"/>
        <w:adjustRightInd w:val="0"/>
        <w:rPr>
          <w:rFonts w:ascii="Calibri" w:hAnsi="Calibri"/>
          <w:sz w:val="22"/>
          <w:szCs w:val="22"/>
        </w:rPr>
      </w:pPr>
      <w:r w:rsidRPr="00542EF4">
        <w:rPr>
          <w:rFonts w:ascii="Calibri" w:hAnsi="Calibri"/>
          <w:sz w:val="22"/>
          <w:szCs w:val="22"/>
        </w:rPr>
        <w:t>Date</w:t>
      </w:r>
    </w:p>
    <w:p w14:paraId="4BCC23C6" w14:textId="77777777" w:rsidR="003B34F7" w:rsidRPr="00542EF4" w:rsidRDefault="003B34F7" w:rsidP="003B34F7">
      <w:pPr>
        <w:widowControl w:val="0"/>
        <w:autoSpaceDE w:val="0"/>
        <w:autoSpaceDN w:val="0"/>
        <w:adjustRightInd w:val="0"/>
        <w:rPr>
          <w:rFonts w:ascii="Calibri" w:hAnsi="Calibri"/>
          <w:sz w:val="22"/>
          <w:szCs w:val="22"/>
        </w:rPr>
      </w:pPr>
      <w:r w:rsidRPr="00542EF4">
        <w:rPr>
          <w:rFonts w:ascii="Calibri" w:hAnsi="Calibri"/>
          <w:sz w:val="22"/>
          <w:szCs w:val="22"/>
        </w:rPr>
        <w:t>Common Name</w:t>
      </w:r>
    </w:p>
    <w:p w14:paraId="71855185" w14:textId="77777777" w:rsidR="003B34F7" w:rsidRPr="00542EF4" w:rsidRDefault="003B34F7" w:rsidP="003B34F7">
      <w:pPr>
        <w:widowControl w:val="0"/>
        <w:autoSpaceDE w:val="0"/>
        <w:autoSpaceDN w:val="0"/>
        <w:adjustRightInd w:val="0"/>
        <w:rPr>
          <w:rFonts w:ascii="Calibri" w:hAnsi="Calibri"/>
          <w:sz w:val="22"/>
          <w:szCs w:val="22"/>
        </w:rPr>
      </w:pPr>
      <w:r w:rsidRPr="00542EF4">
        <w:rPr>
          <w:rFonts w:ascii="Calibri" w:hAnsi="Calibri"/>
          <w:sz w:val="22"/>
          <w:szCs w:val="22"/>
        </w:rPr>
        <w:t>Latin Name</w:t>
      </w:r>
    </w:p>
    <w:p w14:paraId="22955F6B" w14:textId="77777777" w:rsidR="003B34F7" w:rsidRPr="00542EF4" w:rsidRDefault="003B34F7" w:rsidP="003B34F7">
      <w:pPr>
        <w:widowControl w:val="0"/>
        <w:autoSpaceDE w:val="0"/>
        <w:autoSpaceDN w:val="0"/>
        <w:adjustRightInd w:val="0"/>
        <w:rPr>
          <w:rFonts w:ascii="Calibri" w:hAnsi="Calibri"/>
          <w:sz w:val="22"/>
          <w:szCs w:val="22"/>
        </w:rPr>
      </w:pPr>
      <w:r w:rsidRPr="00542EF4">
        <w:rPr>
          <w:rFonts w:ascii="Calibri" w:hAnsi="Calibri"/>
          <w:sz w:val="22"/>
          <w:szCs w:val="22"/>
        </w:rPr>
        <w:t>History</w:t>
      </w:r>
    </w:p>
    <w:p w14:paraId="577A4856" w14:textId="77777777" w:rsidR="003B34F7" w:rsidRPr="00542EF4" w:rsidRDefault="003B34F7" w:rsidP="003B34F7">
      <w:pPr>
        <w:widowControl w:val="0"/>
        <w:autoSpaceDE w:val="0"/>
        <w:autoSpaceDN w:val="0"/>
        <w:adjustRightInd w:val="0"/>
        <w:rPr>
          <w:rFonts w:ascii="Calibri" w:hAnsi="Calibri"/>
          <w:sz w:val="22"/>
          <w:szCs w:val="22"/>
        </w:rPr>
      </w:pPr>
    </w:p>
    <w:p w14:paraId="0935FB7D" w14:textId="77777777" w:rsidR="003B34F7" w:rsidRPr="00542EF4" w:rsidRDefault="003B34F7" w:rsidP="003B34F7">
      <w:pPr>
        <w:widowControl w:val="0"/>
        <w:autoSpaceDE w:val="0"/>
        <w:autoSpaceDN w:val="0"/>
        <w:adjustRightInd w:val="0"/>
        <w:rPr>
          <w:rFonts w:ascii="Calibri" w:hAnsi="Calibri"/>
          <w:sz w:val="22"/>
          <w:szCs w:val="22"/>
        </w:rPr>
      </w:pPr>
      <w:r w:rsidRPr="00542EF4">
        <w:rPr>
          <w:rFonts w:ascii="Calibri" w:hAnsi="Calibri"/>
          <w:sz w:val="22"/>
          <w:szCs w:val="22"/>
        </w:rPr>
        <w:t>Reason for presentation</w:t>
      </w:r>
    </w:p>
    <w:p w14:paraId="76FDA1A1" w14:textId="77777777" w:rsidR="003B34F7" w:rsidRPr="00542EF4" w:rsidRDefault="003B34F7" w:rsidP="003B34F7">
      <w:pPr>
        <w:widowControl w:val="0"/>
        <w:autoSpaceDE w:val="0"/>
        <w:autoSpaceDN w:val="0"/>
        <w:adjustRightInd w:val="0"/>
        <w:rPr>
          <w:rFonts w:ascii="Calibri" w:hAnsi="Calibri"/>
          <w:sz w:val="22"/>
          <w:szCs w:val="22"/>
        </w:rPr>
      </w:pPr>
      <w:r w:rsidRPr="00542EF4">
        <w:rPr>
          <w:rFonts w:ascii="Calibri" w:hAnsi="Calibri"/>
          <w:sz w:val="22"/>
          <w:szCs w:val="22"/>
        </w:rPr>
        <w:t>Presenting Signs and Symptoms</w:t>
      </w:r>
    </w:p>
    <w:p w14:paraId="7B2E98AB" w14:textId="77777777" w:rsidR="003B34F7" w:rsidRPr="00542EF4" w:rsidRDefault="003B34F7" w:rsidP="003B34F7">
      <w:pPr>
        <w:widowControl w:val="0"/>
        <w:autoSpaceDE w:val="0"/>
        <w:autoSpaceDN w:val="0"/>
        <w:adjustRightInd w:val="0"/>
        <w:rPr>
          <w:rFonts w:ascii="Calibri" w:hAnsi="Calibri"/>
          <w:sz w:val="22"/>
          <w:szCs w:val="22"/>
        </w:rPr>
      </w:pPr>
      <w:r w:rsidRPr="00542EF4">
        <w:rPr>
          <w:rFonts w:ascii="Calibri" w:hAnsi="Calibri"/>
          <w:sz w:val="22"/>
          <w:szCs w:val="22"/>
        </w:rPr>
        <w:t>Diagnostic Procedures</w:t>
      </w:r>
    </w:p>
    <w:p w14:paraId="45A3C9A3" w14:textId="77777777" w:rsidR="003B34F7" w:rsidRPr="00542EF4" w:rsidRDefault="003B34F7" w:rsidP="003B34F7">
      <w:pPr>
        <w:widowControl w:val="0"/>
        <w:autoSpaceDE w:val="0"/>
        <w:autoSpaceDN w:val="0"/>
        <w:adjustRightInd w:val="0"/>
        <w:rPr>
          <w:rFonts w:ascii="Calibri" w:hAnsi="Calibri"/>
          <w:sz w:val="22"/>
          <w:szCs w:val="22"/>
        </w:rPr>
      </w:pPr>
      <w:r w:rsidRPr="00542EF4">
        <w:rPr>
          <w:rFonts w:ascii="Calibri" w:hAnsi="Calibri"/>
          <w:sz w:val="22"/>
          <w:szCs w:val="22"/>
        </w:rPr>
        <w:t>Physical</w:t>
      </w:r>
    </w:p>
    <w:p w14:paraId="377B533F" w14:textId="77777777" w:rsidR="003B34F7" w:rsidRPr="00542EF4" w:rsidRDefault="003B34F7" w:rsidP="003B34F7">
      <w:pPr>
        <w:widowControl w:val="0"/>
        <w:autoSpaceDE w:val="0"/>
        <w:autoSpaceDN w:val="0"/>
        <w:adjustRightInd w:val="0"/>
        <w:rPr>
          <w:rFonts w:ascii="Calibri" w:hAnsi="Calibri"/>
          <w:sz w:val="22"/>
          <w:szCs w:val="22"/>
        </w:rPr>
      </w:pPr>
      <w:r w:rsidRPr="00542EF4">
        <w:rPr>
          <w:rFonts w:ascii="Calibri" w:hAnsi="Calibri"/>
          <w:sz w:val="22"/>
          <w:szCs w:val="22"/>
        </w:rPr>
        <w:t>CBC</w:t>
      </w:r>
    </w:p>
    <w:p w14:paraId="11357A58" w14:textId="77777777" w:rsidR="003B34F7" w:rsidRPr="00542EF4" w:rsidRDefault="003B34F7" w:rsidP="003B34F7">
      <w:pPr>
        <w:widowControl w:val="0"/>
        <w:autoSpaceDE w:val="0"/>
        <w:autoSpaceDN w:val="0"/>
        <w:adjustRightInd w:val="0"/>
        <w:rPr>
          <w:rFonts w:ascii="Calibri" w:hAnsi="Calibri"/>
          <w:sz w:val="22"/>
          <w:szCs w:val="22"/>
        </w:rPr>
      </w:pPr>
      <w:r w:rsidRPr="00542EF4">
        <w:rPr>
          <w:rFonts w:ascii="Calibri" w:hAnsi="Calibri"/>
          <w:sz w:val="22"/>
          <w:szCs w:val="22"/>
        </w:rPr>
        <w:t>Biochemistry</w:t>
      </w:r>
    </w:p>
    <w:p w14:paraId="4BA34F5F" w14:textId="77777777" w:rsidR="003B34F7" w:rsidRPr="00542EF4" w:rsidRDefault="003B34F7" w:rsidP="003B34F7">
      <w:pPr>
        <w:widowControl w:val="0"/>
        <w:autoSpaceDE w:val="0"/>
        <w:autoSpaceDN w:val="0"/>
        <w:adjustRightInd w:val="0"/>
        <w:rPr>
          <w:rFonts w:ascii="Calibri" w:hAnsi="Calibri"/>
          <w:sz w:val="22"/>
          <w:szCs w:val="22"/>
        </w:rPr>
      </w:pPr>
      <w:r w:rsidRPr="00542EF4">
        <w:rPr>
          <w:rFonts w:ascii="Calibri" w:hAnsi="Calibri"/>
          <w:sz w:val="22"/>
          <w:szCs w:val="22"/>
        </w:rPr>
        <w:t>Cytology</w:t>
      </w:r>
    </w:p>
    <w:p w14:paraId="5328BB57" w14:textId="77777777" w:rsidR="003B34F7" w:rsidRPr="00542EF4" w:rsidRDefault="003B34F7" w:rsidP="003B34F7">
      <w:pPr>
        <w:widowControl w:val="0"/>
        <w:autoSpaceDE w:val="0"/>
        <w:autoSpaceDN w:val="0"/>
        <w:adjustRightInd w:val="0"/>
        <w:rPr>
          <w:rFonts w:ascii="Calibri" w:hAnsi="Calibri"/>
          <w:sz w:val="22"/>
          <w:szCs w:val="22"/>
        </w:rPr>
      </w:pPr>
      <w:r w:rsidRPr="00542EF4">
        <w:rPr>
          <w:rFonts w:ascii="Calibri" w:hAnsi="Calibri"/>
          <w:sz w:val="22"/>
          <w:szCs w:val="22"/>
        </w:rPr>
        <w:t>Radiology</w:t>
      </w:r>
    </w:p>
    <w:p w14:paraId="5CA7CB8D" w14:textId="77777777" w:rsidR="003B34F7" w:rsidRPr="00542EF4" w:rsidRDefault="003B34F7" w:rsidP="003B34F7">
      <w:pPr>
        <w:widowControl w:val="0"/>
        <w:autoSpaceDE w:val="0"/>
        <w:autoSpaceDN w:val="0"/>
        <w:adjustRightInd w:val="0"/>
        <w:rPr>
          <w:rFonts w:ascii="Calibri" w:hAnsi="Calibri"/>
          <w:sz w:val="22"/>
          <w:szCs w:val="22"/>
        </w:rPr>
      </w:pPr>
      <w:r w:rsidRPr="00542EF4">
        <w:rPr>
          <w:rFonts w:ascii="Calibri" w:hAnsi="Calibri"/>
          <w:sz w:val="22"/>
          <w:szCs w:val="22"/>
        </w:rPr>
        <w:t>Ultrasonography</w:t>
      </w:r>
    </w:p>
    <w:p w14:paraId="2C38BCFC" w14:textId="77777777" w:rsidR="003B34F7" w:rsidRPr="00542EF4" w:rsidRDefault="003B34F7" w:rsidP="003B34F7">
      <w:pPr>
        <w:widowControl w:val="0"/>
        <w:autoSpaceDE w:val="0"/>
        <w:autoSpaceDN w:val="0"/>
        <w:adjustRightInd w:val="0"/>
        <w:rPr>
          <w:rFonts w:ascii="Calibri" w:hAnsi="Calibri"/>
          <w:sz w:val="22"/>
          <w:szCs w:val="22"/>
        </w:rPr>
      </w:pPr>
      <w:r w:rsidRPr="00542EF4">
        <w:rPr>
          <w:rFonts w:ascii="Calibri" w:hAnsi="Calibri"/>
          <w:sz w:val="22"/>
          <w:szCs w:val="22"/>
        </w:rPr>
        <w:t>Other</w:t>
      </w:r>
    </w:p>
    <w:p w14:paraId="17B6E472" w14:textId="77777777" w:rsidR="003B34F7" w:rsidRPr="00542EF4" w:rsidRDefault="003B34F7" w:rsidP="003B34F7">
      <w:pPr>
        <w:widowControl w:val="0"/>
        <w:autoSpaceDE w:val="0"/>
        <w:autoSpaceDN w:val="0"/>
        <w:adjustRightInd w:val="0"/>
        <w:rPr>
          <w:rFonts w:ascii="Calibri" w:hAnsi="Calibri"/>
          <w:sz w:val="22"/>
          <w:szCs w:val="22"/>
        </w:rPr>
      </w:pPr>
    </w:p>
    <w:p w14:paraId="5E66952C" w14:textId="77777777" w:rsidR="003B34F7" w:rsidRPr="00542EF4" w:rsidRDefault="003B34F7" w:rsidP="003B34F7">
      <w:pPr>
        <w:widowControl w:val="0"/>
        <w:autoSpaceDE w:val="0"/>
        <w:autoSpaceDN w:val="0"/>
        <w:adjustRightInd w:val="0"/>
        <w:rPr>
          <w:rFonts w:ascii="Calibri" w:hAnsi="Calibri"/>
          <w:sz w:val="22"/>
          <w:szCs w:val="22"/>
        </w:rPr>
      </w:pPr>
      <w:r w:rsidRPr="00542EF4">
        <w:rPr>
          <w:rFonts w:ascii="Calibri" w:hAnsi="Calibri"/>
          <w:sz w:val="22"/>
          <w:szCs w:val="22"/>
        </w:rPr>
        <w:t>Treatment (to include drugs, dose rate, frequency and route of administration)</w:t>
      </w:r>
    </w:p>
    <w:p w14:paraId="207595D3" w14:textId="77777777" w:rsidR="003B34F7" w:rsidRPr="00542EF4" w:rsidRDefault="003B34F7" w:rsidP="003B34F7">
      <w:pPr>
        <w:widowControl w:val="0"/>
        <w:autoSpaceDE w:val="0"/>
        <w:autoSpaceDN w:val="0"/>
        <w:adjustRightInd w:val="0"/>
        <w:rPr>
          <w:rFonts w:ascii="Calibri" w:hAnsi="Calibri"/>
          <w:sz w:val="22"/>
          <w:szCs w:val="22"/>
        </w:rPr>
      </w:pPr>
      <w:r w:rsidRPr="00542EF4">
        <w:rPr>
          <w:rFonts w:ascii="Calibri" w:hAnsi="Calibri"/>
          <w:sz w:val="22"/>
          <w:szCs w:val="22"/>
        </w:rPr>
        <w:t>Response to therapy</w:t>
      </w:r>
    </w:p>
    <w:p w14:paraId="5A017526" w14:textId="77777777" w:rsidR="003B34F7" w:rsidRPr="00542EF4" w:rsidRDefault="003B34F7" w:rsidP="003B34F7">
      <w:pPr>
        <w:widowControl w:val="0"/>
        <w:autoSpaceDE w:val="0"/>
        <w:autoSpaceDN w:val="0"/>
        <w:adjustRightInd w:val="0"/>
        <w:rPr>
          <w:rFonts w:ascii="Calibri" w:hAnsi="Calibri"/>
          <w:sz w:val="22"/>
          <w:szCs w:val="22"/>
        </w:rPr>
      </w:pPr>
    </w:p>
    <w:p w14:paraId="04F8272C" w14:textId="77777777" w:rsidR="003B34F7" w:rsidRPr="00542EF4" w:rsidRDefault="003B34F7" w:rsidP="003B34F7">
      <w:pPr>
        <w:widowControl w:val="0"/>
        <w:autoSpaceDE w:val="0"/>
        <w:autoSpaceDN w:val="0"/>
        <w:adjustRightInd w:val="0"/>
        <w:rPr>
          <w:rFonts w:ascii="Calibri" w:hAnsi="Calibri"/>
          <w:sz w:val="22"/>
          <w:szCs w:val="22"/>
        </w:rPr>
      </w:pPr>
      <w:r w:rsidRPr="00542EF4">
        <w:rPr>
          <w:rFonts w:ascii="Calibri" w:hAnsi="Calibri"/>
          <w:sz w:val="22"/>
          <w:szCs w:val="22"/>
        </w:rPr>
        <w:t>Case Outcome</w:t>
      </w:r>
    </w:p>
    <w:p w14:paraId="3F0379D5" w14:textId="77777777" w:rsidR="003B34F7" w:rsidRPr="00542EF4" w:rsidRDefault="003B34F7" w:rsidP="003B34F7">
      <w:pPr>
        <w:spacing w:after="200"/>
        <w:jc w:val="both"/>
        <w:rPr>
          <w:rFonts w:ascii="Calibri" w:hAnsi="Calibri"/>
          <w:sz w:val="22"/>
          <w:szCs w:val="22"/>
          <w:u w:val="single"/>
        </w:rPr>
      </w:pPr>
      <w:r w:rsidRPr="00542EF4">
        <w:rPr>
          <w:rFonts w:ascii="Calibri" w:hAnsi="Calibri"/>
          <w:b/>
          <w:sz w:val="22"/>
          <w:szCs w:val="22"/>
          <w:u w:val="single"/>
        </w:rPr>
        <w:br w:type="page"/>
      </w:r>
      <w:r w:rsidRPr="0086535E">
        <w:rPr>
          <w:rFonts w:ascii="Calibri" w:eastAsia="Calibri" w:hAnsi="Calibri"/>
          <w:sz w:val="22"/>
          <w:szCs w:val="22"/>
          <w:u w:val="single"/>
          <w:lang w:eastAsia="en-US"/>
        </w:rPr>
        <w:lastRenderedPageBreak/>
        <w:t xml:space="preserve">Appendix </w:t>
      </w:r>
      <w:r w:rsidRPr="00542EF4">
        <w:rPr>
          <w:rFonts w:ascii="Calibri" w:hAnsi="Calibri"/>
          <w:sz w:val="22"/>
          <w:szCs w:val="22"/>
          <w:u w:val="single"/>
        </w:rPr>
        <w:t xml:space="preserve">2: ECZM </w:t>
      </w:r>
      <w:r w:rsidRPr="0086535E">
        <w:rPr>
          <w:rFonts w:ascii="Calibri" w:eastAsia="Calibri" w:hAnsi="Calibri"/>
          <w:sz w:val="22"/>
          <w:szCs w:val="22"/>
          <w:u w:val="single"/>
          <w:lang w:eastAsia="en-US"/>
        </w:rPr>
        <w:t xml:space="preserve">Small Mammal </w:t>
      </w:r>
      <w:r w:rsidRPr="00542EF4">
        <w:rPr>
          <w:rFonts w:ascii="Calibri" w:hAnsi="Calibri"/>
          <w:sz w:val="22"/>
          <w:szCs w:val="22"/>
          <w:u w:val="single"/>
        </w:rPr>
        <w:t>self-assessment checklist for approval of residency training sites</w:t>
      </w:r>
    </w:p>
    <w:p w14:paraId="0365B8B9" w14:textId="77777777" w:rsidR="003B34F7" w:rsidRPr="00542EF4" w:rsidRDefault="003B34F7" w:rsidP="003B34F7">
      <w:pPr>
        <w:rPr>
          <w:rFonts w:ascii="Calibri" w:hAnsi="Calibri"/>
          <w:bCs/>
          <w:sz w:val="22"/>
          <w:szCs w:val="22"/>
        </w:rPr>
      </w:pPr>
      <w:r w:rsidRPr="00542EF4">
        <w:rPr>
          <w:rFonts w:ascii="Calibri" w:hAnsi="Calibri"/>
          <w:bCs/>
          <w:sz w:val="22"/>
          <w:szCs w:val="22"/>
        </w:rPr>
        <w:t>Small Mammal Facility Name:</w:t>
      </w:r>
    </w:p>
    <w:p w14:paraId="706C4A99" w14:textId="77777777" w:rsidR="003B34F7" w:rsidRPr="00542EF4" w:rsidRDefault="003B34F7" w:rsidP="003B34F7">
      <w:pPr>
        <w:rPr>
          <w:rFonts w:ascii="Calibri" w:hAnsi="Calibri"/>
          <w:bCs/>
          <w:sz w:val="22"/>
          <w:szCs w:val="22"/>
        </w:rPr>
      </w:pPr>
    </w:p>
    <w:p w14:paraId="0576D509" w14:textId="77777777" w:rsidR="003B34F7" w:rsidRPr="00542EF4" w:rsidRDefault="003B34F7" w:rsidP="003B34F7">
      <w:pPr>
        <w:rPr>
          <w:rFonts w:ascii="Calibri" w:hAnsi="Calibri"/>
          <w:bCs/>
          <w:sz w:val="22"/>
          <w:szCs w:val="22"/>
        </w:rPr>
      </w:pPr>
    </w:p>
    <w:p w14:paraId="3AD75AB7" w14:textId="77777777" w:rsidR="003B34F7" w:rsidRPr="00542EF4" w:rsidRDefault="003B34F7" w:rsidP="003B34F7">
      <w:pPr>
        <w:rPr>
          <w:rFonts w:ascii="Calibri" w:hAnsi="Calibri"/>
          <w:bCs/>
          <w:sz w:val="22"/>
          <w:szCs w:val="22"/>
        </w:rPr>
      </w:pPr>
      <w:r w:rsidRPr="00542EF4">
        <w:rPr>
          <w:rFonts w:ascii="Calibri" w:hAnsi="Calibri"/>
          <w:bCs/>
          <w:sz w:val="22"/>
          <w:szCs w:val="22"/>
        </w:rPr>
        <w:t>Purpose of inspection:</w:t>
      </w:r>
    </w:p>
    <w:p w14:paraId="72BFEAE8" w14:textId="77777777" w:rsidR="003B34F7" w:rsidRPr="00542EF4" w:rsidRDefault="003B34F7" w:rsidP="003B34F7">
      <w:pPr>
        <w:rPr>
          <w:rFonts w:ascii="Calibri" w:hAnsi="Calibri"/>
          <w:bCs/>
          <w:sz w:val="22"/>
          <w:szCs w:val="22"/>
        </w:rPr>
      </w:pPr>
    </w:p>
    <w:p w14:paraId="47A3AA9C" w14:textId="77777777" w:rsidR="003B34F7" w:rsidRPr="00542EF4" w:rsidRDefault="003B34F7" w:rsidP="003B34F7">
      <w:pPr>
        <w:rPr>
          <w:rFonts w:ascii="Calibri" w:hAnsi="Calibri"/>
          <w:bCs/>
          <w:sz w:val="22"/>
          <w:szCs w:val="22"/>
        </w:rPr>
      </w:pPr>
      <w:r w:rsidRPr="00542EF4">
        <w:rPr>
          <w:rFonts w:ascii="Calibri" w:hAnsi="Calibri"/>
          <w:bCs/>
          <w:sz w:val="22"/>
          <w:szCs w:val="22"/>
        </w:rPr>
        <w:t>√ Approval as a residency training centre for ECZM</w:t>
      </w:r>
    </w:p>
    <w:p w14:paraId="6CD504E7" w14:textId="77777777" w:rsidR="003B34F7" w:rsidRPr="00542EF4" w:rsidRDefault="003B34F7" w:rsidP="003B34F7">
      <w:pPr>
        <w:rPr>
          <w:rFonts w:ascii="Calibri" w:hAnsi="Calibri"/>
          <w:bCs/>
          <w:sz w:val="22"/>
          <w:szCs w:val="22"/>
        </w:rPr>
      </w:pPr>
      <w:r w:rsidRPr="00542EF4">
        <w:rPr>
          <w:rFonts w:ascii="Calibri" w:hAnsi="Calibri"/>
          <w:bCs/>
          <w:sz w:val="22"/>
          <w:szCs w:val="22"/>
        </w:rPr>
        <w:t>√ Re-inspection after 5 years</w:t>
      </w:r>
    </w:p>
    <w:p w14:paraId="4329F0C7" w14:textId="77777777" w:rsidR="003B34F7" w:rsidRPr="00542EF4" w:rsidRDefault="003B34F7" w:rsidP="003B34F7">
      <w:pPr>
        <w:rPr>
          <w:rFonts w:ascii="Calibri" w:hAnsi="Calibri"/>
          <w:bCs/>
          <w:sz w:val="22"/>
          <w:szCs w:val="22"/>
        </w:rPr>
      </w:pPr>
      <w:r w:rsidRPr="00542EF4">
        <w:rPr>
          <w:rFonts w:ascii="Calibri" w:hAnsi="Calibri"/>
          <w:bCs/>
          <w:sz w:val="22"/>
          <w:szCs w:val="22"/>
        </w:rPr>
        <w:t>√ Re-inspection due to meaningful changes within the residency site (indicate which changes)</w:t>
      </w:r>
    </w:p>
    <w:p w14:paraId="3B06DAA2" w14:textId="77777777" w:rsidR="003B34F7" w:rsidRPr="00542EF4" w:rsidRDefault="003B34F7" w:rsidP="003B34F7">
      <w:pPr>
        <w:rPr>
          <w:rFonts w:ascii="Calibri" w:hAnsi="Calibri"/>
          <w:bCs/>
          <w:sz w:val="22"/>
          <w:szCs w:val="22"/>
        </w:rPr>
      </w:pPr>
    </w:p>
    <w:p w14:paraId="10FE589D" w14:textId="77777777" w:rsidR="003B34F7" w:rsidRPr="00542EF4" w:rsidRDefault="003B34F7" w:rsidP="003B34F7">
      <w:pPr>
        <w:rPr>
          <w:rFonts w:ascii="Calibri" w:hAnsi="Calibri"/>
          <w:bCs/>
          <w:sz w:val="22"/>
          <w:szCs w:val="22"/>
        </w:rPr>
      </w:pPr>
      <w:r w:rsidRPr="00542EF4">
        <w:rPr>
          <w:rFonts w:ascii="Calibri" w:hAnsi="Calibri"/>
          <w:bCs/>
          <w:sz w:val="22"/>
          <w:szCs w:val="22"/>
        </w:rPr>
        <w:t>Date inspection conducted:</w:t>
      </w:r>
    </w:p>
    <w:p w14:paraId="089A37C2" w14:textId="77777777" w:rsidR="003B34F7" w:rsidRPr="00542EF4" w:rsidRDefault="003B34F7" w:rsidP="003B34F7">
      <w:pPr>
        <w:rPr>
          <w:rFonts w:ascii="Calibri" w:hAnsi="Calibri"/>
          <w:bCs/>
          <w:sz w:val="22"/>
          <w:szCs w:val="22"/>
        </w:rPr>
      </w:pPr>
    </w:p>
    <w:p w14:paraId="1F59D436" w14:textId="77777777" w:rsidR="003B34F7" w:rsidRPr="00542EF4" w:rsidRDefault="003B34F7" w:rsidP="003B34F7">
      <w:pPr>
        <w:rPr>
          <w:rFonts w:ascii="Calibri" w:hAnsi="Calibri"/>
          <w:bCs/>
          <w:sz w:val="22"/>
          <w:szCs w:val="22"/>
        </w:rPr>
      </w:pPr>
      <w:r w:rsidRPr="00542EF4">
        <w:rPr>
          <w:rFonts w:ascii="Calibri" w:hAnsi="Calibri"/>
          <w:bCs/>
          <w:sz w:val="22"/>
          <w:szCs w:val="22"/>
        </w:rPr>
        <w:t>Inspector names:</w:t>
      </w:r>
    </w:p>
    <w:p w14:paraId="542EE113" w14:textId="77777777" w:rsidR="003B34F7" w:rsidRPr="00542EF4" w:rsidRDefault="003B34F7" w:rsidP="003B34F7">
      <w:pPr>
        <w:rPr>
          <w:rFonts w:ascii="Calibri" w:hAnsi="Calibri"/>
          <w:bCs/>
          <w:sz w:val="22"/>
          <w:szCs w:val="22"/>
        </w:rPr>
      </w:pPr>
    </w:p>
    <w:p w14:paraId="257D7E5B" w14:textId="77777777" w:rsidR="003B34F7" w:rsidRPr="00542EF4" w:rsidRDefault="003B34F7" w:rsidP="003B34F7">
      <w:pPr>
        <w:rPr>
          <w:rFonts w:ascii="Calibri" w:hAnsi="Calibri"/>
          <w:bCs/>
          <w:sz w:val="22"/>
          <w:szCs w:val="22"/>
        </w:rPr>
      </w:pPr>
    </w:p>
    <w:p w14:paraId="5A65247A" w14:textId="77777777" w:rsidR="003B34F7" w:rsidRPr="00542EF4" w:rsidRDefault="003B34F7" w:rsidP="003B34F7">
      <w:pPr>
        <w:rPr>
          <w:rFonts w:ascii="Calibri" w:hAnsi="Calibri"/>
          <w:bCs/>
          <w:sz w:val="22"/>
          <w:szCs w:val="22"/>
        </w:rPr>
      </w:pPr>
      <w:r w:rsidRPr="00542EF4">
        <w:rPr>
          <w:rFonts w:ascii="Calibri" w:hAnsi="Calibri"/>
          <w:bCs/>
          <w:sz w:val="22"/>
          <w:szCs w:val="22"/>
        </w:rPr>
        <w:t>Facility Representative names:</w:t>
      </w:r>
    </w:p>
    <w:p w14:paraId="753537BB" w14:textId="77777777" w:rsidR="003B34F7" w:rsidRPr="00542EF4" w:rsidRDefault="003B34F7" w:rsidP="003B34F7">
      <w:pPr>
        <w:rPr>
          <w:rFonts w:ascii="Calibri" w:hAnsi="Calibri"/>
          <w:bCs/>
          <w:sz w:val="22"/>
          <w:szCs w:val="22"/>
        </w:rPr>
      </w:pPr>
    </w:p>
    <w:p w14:paraId="15A7F1DA" w14:textId="77777777" w:rsidR="003B34F7" w:rsidRPr="00542EF4" w:rsidRDefault="003B34F7" w:rsidP="003B34F7">
      <w:pPr>
        <w:rPr>
          <w:rFonts w:ascii="Calibri" w:hAnsi="Calibri"/>
          <w:bCs/>
          <w:sz w:val="22"/>
          <w:szCs w:val="22"/>
        </w:rPr>
      </w:pPr>
    </w:p>
    <w:tbl>
      <w:tblPr>
        <w:tblW w:w="9896" w:type="dxa"/>
        <w:tblInd w:w="-120" w:type="dxa"/>
        <w:tblLayout w:type="fixed"/>
        <w:tblCellMar>
          <w:left w:w="10" w:type="dxa"/>
          <w:right w:w="10" w:type="dxa"/>
        </w:tblCellMar>
        <w:tblLook w:val="0000" w:firstRow="0" w:lastRow="0" w:firstColumn="0" w:lastColumn="0" w:noHBand="0" w:noVBand="0"/>
      </w:tblPr>
      <w:tblGrid>
        <w:gridCol w:w="8875"/>
        <w:gridCol w:w="1021"/>
      </w:tblGrid>
      <w:tr w:rsidR="003B34F7" w:rsidRPr="00542EF4" w14:paraId="1F085A27" w14:textId="77777777" w:rsidTr="003B34F7">
        <w:trPr>
          <w:trHeight w:val="1026"/>
        </w:trPr>
        <w:tc>
          <w:tcPr>
            <w:tcW w:w="88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F607D8" w14:textId="77777777" w:rsidR="003B34F7" w:rsidRPr="00542EF4" w:rsidRDefault="003B34F7" w:rsidP="00DB4488">
            <w:pPr>
              <w:rPr>
                <w:rFonts w:ascii="Calibri" w:hAnsi="Calibri"/>
                <w:bCs/>
                <w:sz w:val="22"/>
                <w:szCs w:val="22"/>
              </w:rPr>
            </w:pPr>
            <w:r w:rsidRPr="00542EF4">
              <w:rPr>
                <w:rFonts w:ascii="Calibri" w:hAnsi="Calibri"/>
                <w:bCs/>
                <w:sz w:val="22"/>
                <w:szCs w:val="22"/>
              </w:rPr>
              <w:t>Case load of the institution must be large enough to afford the candidate adequate exposure to all required phases of practice.</w:t>
            </w:r>
          </w:p>
          <w:p w14:paraId="0797C689" w14:textId="77777777" w:rsidR="003B34F7" w:rsidRPr="00542EF4" w:rsidRDefault="003B34F7" w:rsidP="00DB4488">
            <w:pPr>
              <w:rPr>
                <w:rFonts w:ascii="Calibri" w:hAnsi="Calibri"/>
                <w:bCs/>
                <w:sz w:val="22"/>
                <w:szCs w:val="22"/>
              </w:rPr>
            </w:pPr>
            <w:r w:rsidRPr="00542EF4">
              <w:rPr>
                <w:rFonts w:ascii="Calibri" w:hAnsi="Calibri"/>
                <w:bCs/>
                <w:sz w:val="22"/>
                <w:szCs w:val="22"/>
              </w:rPr>
              <w:t>The case load should consist of at least 10 (ten) relevant cases per week.</w:t>
            </w:r>
          </w:p>
          <w:p w14:paraId="64A819CF" w14:textId="77777777" w:rsidR="003B34F7" w:rsidRPr="00542EF4" w:rsidRDefault="003B34F7" w:rsidP="00DB4488">
            <w:pPr>
              <w:rPr>
                <w:rFonts w:ascii="Calibri" w:hAnsi="Calibri"/>
                <w:bCs/>
                <w:sz w:val="22"/>
                <w:szCs w:val="22"/>
              </w:rPr>
            </w:pPr>
          </w:p>
          <w:p w14:paraId="1FF30234" w14:textId="77777777" w:rsidR="003B34F7" w:rsidRPr="00542EF4" w:rsidRDefault="003B34F7" w:rsidP="00DB4488">
            <w:pPr>
              <w:rPr>
                <w:rFonts w:ascii="Calibri" w:hAnsi="Calibri"/>
                <w:bCs/>
                <w:sz w:val="22"/>
                <w:szCs w:val="22"/>
              </w:rPr>
            </w:pPr>
            <w:r w:rsidRPr="00542EF4">
              <w:rPr>
                <w:rFonts w:ascii="Calibri" w:hAnsi="Calibri"/>
                <w:bCs/>
                <w:sz w:val="22"/>
                <w:szCs w:val="22"/>
              </w:rPr>
              <w:t xml:space="preserve">Total </w:t>
            </w:r>
            <w:r w:rsidRPr="00542EF4">
              <w:rPr>
                <w:rFonts w:ascii="Calibri" w:hAnsi="Calibri"/>
                <w:bCs/>
                <w:color w:val="000000"/>
                <w:sz w:val="22"/>
                <w:szCs w:val="22"/>
              </w:rPr>
              <w:t xml:space="preserve">number </w:t>
            </w:r>
            <w:r w:rsidRPr="00542EF4">
              <w:rPr>
                <w:rFonts w:ascii="Calibri" w:hAnsi="Calibri"/>
                <w:bCs/>
                <w:sz w:val="22"/>
                <w:szCs w:val="22"/>
              </w:rPr>
              <w:t>of cases over past 5 years</w:t>
            </w:r>
          </w:p>
          <w:p w14:paraId="48A83CDD" w14:textId="77777777" w:rsidR="003B34F7" w:rsidRPr="00542EF4" w:rsidRDefault="003B34F7" w:rsidP="00DB4488">
            <w:pPr>
              <w:rPr>
                <w:rFonts w:ascii="Calibri" w:hAnsi="Calibri"/>
                <w:bCs/>
                <w:sz w:val="22"/>
                <w:szCs w:val="22"/>
              </w:rPr>
            </w:pPr>
            <w:r w:rsidRPr="00542EF4">
              <w:rPr>
                <w:rFonts w:ascii="Calibri" w:hAnsi="Calibri"/>
                <w:bCs/>
                <w:sz w:val="22"/>
                <w:szCs w:val="22"/>
              </w:rPr>
              <w:t>Year 1</w:t>
            </w:r>
          </w:p>
          <w:p w14:paraId="7933B80F" w14:textId="77777777" w:rsidR="003B34F7" w:rsidRPr="00542EF4" w:rsidRDefault="003B34F7" w:rsidP="00DB4488">
            <w:pPr>
              <w:rPr>
                <w:rFonts w:ascii="Calibri" w:hAnsi="Calibri"/>
                <w:bCs/>
                <w:sz w:val="22"/>
                <w:szCs w:val="22"/>
              </w:rPr>
            </w:pPr>
            <w:r w:rsidRPr="00542EF4">
              <w:rPr>
                <w:rFonts w:ascii="Calibri" w:hAnsi="Calibri"/>
                <w:bCs/>
                <w:sz w:val="22"/>
                <w:szCs w:val="22"/>
              </w:rPr>
              <w:t>Year 2</w:t>
            </w:r>
          </w:p>
          <w:p w14:paraId="5029061E" w14:textId="77777777" w:rsidR="003B34F7" w:rsidRPr="00542EF4" w:rsidRDefault="003B34F7" w:rsidP="00DB4488">
            <w:pPr>
              <w:rPr>
                <w:rFonts w:ascii="Calibri" w:hAnsi="Calibri"/>
                <w:bCs/>
                <w:sz w:val="22"/>
                <w:szCs w:val="22"/>
              </w:rPr>
            </w:pPr>
            <w:r w:rsidRPr="00542EF4">
              <w:rPr>
                <w:rFonts w:ascii="Calibri" w:hAnsi="Calibri"/>
                <w:bCs/>
                <w:sz w:val="22"/>
                <w:szCs w:val="22"/>
              </w:rPr>
              <w:t>Year 3</w:t>
            </w:r>
          </w:p>
          <w:p w14:paraId="50DC91AD" w14:textId="77777777" w:rsidR="003B34F7" w:rsidRPr="00542EF4" w:rsidRDefault="003B34F7" w:rsidP="00DB4488">
            <w:pPr>
              <w:rPr>
                <w:rFonts w:ascii="Calibri" w:hAnsi="Calibri"/>
                <w:bCs/>
                <w:sz w:val="22"/>
                <w:szCs w:val="22"/>
              </w:rPr>
            </w:pPr>
            <w:r w:rsidRPr="00542EF4">
              <w:rPr>
                <w:rFonts w:ascii="Calibri" w:hAnsi="Calibri"/>
                <w:bCs/>
                <w:sz w:val="22"/>
                <w:szCs w:val="22"/>
              </w:rPr>
              <w:t>Year 4</w:t>
            </w:r>
          </w:p>
          <w:p w14:paraId="38CD7F74" w14:textId="77777777" w:rsidR="003B34F7" w:rsidRPr="00542EF4" w:rsidRDefault="003B34F7" w:rsidP="00DB4488">
            <w:pPr>
              <w:rPr>
                <w:rFonts w:ascii="Calibri" w:hAnsi="Calibri"/>
                <w:bCs/>
                <w:sz w:val="22"/>
                <w:szCs w:val="22"/>
              </w:rPr>
            </w:pPr>
            <w:r w:rsidRPr="00542EF4">
              <w:rPr>
                <w:rFonts w:ascii="Calibri" w:hAnsi="Calibri"/>
                <w:bCs/>
                <w:sz w:val="22"/>
                <w:szCs w:val="22"/>
              </w:rPr>
              <w:t>Year 5</w:t>
            </w:r>
          </w:p>
          <w:p w14:paraId="3E9F444E" w14:textId="77777777" w:rsidR="003B34F7" w:rsidRPr="00542EF4" w:rsidRDefault="003B34F7" w:rsidP="00DB4488">
            <w:pPr>
              <w:rPr>
                <w:rFonts w:ascii="Calibri" w:hAnsi="Calibri"/>
                <w:bCs/>
                <w:sz w:val="22"/>
                <w:szCs w:val="22"/>
              </w:rPr>
            </w:pPr>
          </w:p>
          <w:p w14:paraId="7F0C42E4" w14:textId="77777777" w:rsidR="003B34F7" w:rsidRPr="00542EF4" w:rsidRDefault="003B34F7" w:rsidP="00DB4488">
            <w:pPr>
              <w:rPr>
                <w:rFonts w:ascii="Calibri" w:hAnsi="Calibri"/>
                <w:bCs/>
                <w:sz w:val="22"/>
                <w:szCs w:val="22"/>
              </w:rPr>
            </w:pPr>
            <w:r w:rsidRPr="00542EF4">
              <w:rPr>
                <w:rFonts w:ascii="Calibri" w:hAnsi="Calibri"/>
                <w:bCs/>
                <w:sz w:val="22"/>
                <w:szCs w:val="22"/>
              </w:rPr>
              <w:t>Describe percentage of animal species seen</w:t>
            </w:r>
          </w:p>
          <w:p w14:paraId="146F2DE0" w14:textId="77777777" w:rsidR="003B34F7" w:rsidRPr="00542EF4" w:rsidRDefault="003B34F7" w:rsidP="00DB4488">
            <w:pPr>
              <w:numPr>
                <w:ilvl w:val="0"/>
                <w:numId w:val="35"/>
              </w:numPr>
              <w:rPr>
                <w:rFonts w:ascii="Calibri" w:hAnsi="Calibri"/>
                <w:bCs/>
                <w:sz w:val="22"/>
                <w:szCs w:val="22"/>
              </w:rPr>
            </w:pPr>
            <w:r w:rsidRPr="00542EF4">
              <w:rPr>
                <w:rFonts w:ascii="Calibri" w:hAnsi="Calibri"/>
                <w:bCs/>
                <w:sz w:val="22"/>
                <w:szCs w:val="22"/>
              </w:rPr>
              <w:t>Ferret</w:t>
            </w:r>
          </w:p>
          <w:p w14:paraId="083FA665" w14:textId="77777777" w:rsidR="003B34F7" w:rsidRPr="00542EF4" w:rsidRDefault="003B34F7" w:rsidP="00DB4488">
            <w:pPr>
              <w:numPr>
                <w:ilvl w:val="0"/>
                <w:numId w:val="35"/>
              </w:numPr>
              <w:rPr>
                <w:rFonts w:ascii="Calibri" w:hAnsi="Calibri"/>
                <w:bCs/>
                <w:sz w:val="22"/>
                <w:szCs w:val="22"/>
              </w:rPr>
            </w:pPr>
            <w:r w:rsidRPr="00542EF4">
              <w:rPr>
                <w:rFonts w:ascii="Calibri" w:hAnsi="Calibri"/>
                <w:bCs/>
                <w:sz w:val="22"/>
                <w:szCs w:val="22"/>
              </w:rPr>
              <w:t>Rabbit</w:t>
            </w:r>
          </w:p>
          <w:p w14:paraId="0CDF3721" w14:textId="77777777" w:rsidR="003B34F7" w:rsidRPr="00542EF4" w:rsidRDefault="003B34F7" w:rsidP="00DB4488">
            <w:pPr>
              <w:numPr>
                <w:ilvl w:val="0"/>
                <w:numId w:val="35"/>
              </w:numPr>
              <w:rPr>
                <w:rFonts w:ascii="Calibri" w:hAnsi="Calibri"/>
                <w:bCs/>
                <w:sz w:val="22"/>
                <w:szCs w:val="22"/>
              </w:rPr>
            </w:pPr>
            <w:r w:rsidRPr="00542EF4">
              <w:rPr>
                <w:rFonts w:ascii="Calibri" w:hAnsi="Calibri"/>
                <w:bCs/>
                <w:sz w:val="22"/>
                <w:szCs w:val="22"/>
              </w:rPr>
              <w:t>Guinea pig</w:t>
            </w:r>
          </w:p>
          <w:p w14:paraId="6A529692" w14:textId="77777777" w:rsidR="003B34F7" w:rsidRPr="00542EF4" w:rsidRDefault="003B34F7" w:rsidP="00DB4488">
            <w:pPr>
              <w:numPr>
                <w:ilvl w:val="0"/>
                <w:numId w:val="35"/>
              </w:numPr>
              <w:rPr>
                <w:rFonts w:ascii="Calibri" w:hAnsi="Calibri"/>
                <w:bCs/>
                <w:sz w:val="22"/>
                <w:szCs w:val="22"/>
              </w:rPr>
            </w:pPr>
            <w:r w:rsidRPr="00542EF4">
              <w:rPr>
                <w:rFonts w:ascii="Calibri" w:hAnsi="Calibri"/>
                <w:bCs/>
                <w:sz w:val="22"/>
                <w:szCs w:val="22"/>
              </w:rPr>
              <w:t>Small rodents (rat, mouse, hamster)</w:t>
            </w:r>
          </w:p>
          <w:p w14:paraId="7D6757F8" w14:textId="77777777" w:rsidR="003B34F7" w:rsidRPr="00542EF4" w:rsidRDefault="003B34F7" w:rsidP="00DB4488">
            <w:pPr>
              <w:numPr>
                <w:ilvl w:val="0"/>
                <w:numId w:val="35"/>
              </w:numPr>
              <w:rPr>
                <w:rFonts w:ascii="Calibri" w:hAnsi="Calibri"/>
                <w:bCs/>
                <w:sz w:val="22"/>
                <w:szCs w:val="22"/>
              </w:rPr>
            </w:pPr>
            <w:r w:rsidRPr="00542EF4">
              <w:rPr>
                <w:rFonts w:ascii="Calibri" w:hAnsi="Calibri"/>
                <w:bCs/>
                <w:sz w:val="22"/>
                <w:szCs w:val="22"/>
              </w:rPr>
              <w:t>Other small mammals (list species)</w:t>
            </w:r>
          </w:p>
          <w:p w14:paraId="00A6CBBE" w14:textId="77777777" w:rsidR="003B34F7" w:rsidRPr="00542EF4" w:rsidRDefault="003B34F7" w:rsidP="00DB4488">
            <w:pPr>
              <w:rPr>
                <w:rFonts w:ascii="Calibri" w:hAnsi="Calibri"/>
                <w:bCs/>
                <w:sz w:val="22"/>
                <w:szCs w:val="22"/>
              </w:rPr>
            </w:pPr>
          </w:p>
          <w:p w14:paraId="19E2FB3D" w14:textId="77777777" w:rsidR="003B34F7" w:rsidRPr="00542EF4" w:rsidRDefault="003B34F7" w:rsidP="00DB4488">
            <w:pPr>
              <w:rPr>
                <w:rFonts w:ascii="Calibri" w:hAnsi="Calibri"/>
                <w:bCs/>
                <w:sz w:val="22"/>
                <w:szCs w:val="22"/>
              </w:rPr>
            </w:pPr>
            <w:r w:rsidRPr="00542EF4">
              <w:rPr>
                <w:rFonts w:ascii="Calibri" w:hAnsi="Calibri"/>
                <w:bCs/>
                <w:sz w:val="22"/>
                <w:szCs w:val="22"/>
              </w:rPr>
              <w:t>Describe percentage of procedures performed</w:t>
            </w:r>
          </w:p>
          <w:p w14:paraId="33CD0404" w14:textId="77777777" w:rsidR="003B34F7" w:rsidRPr="00542EF4" w:rsidRDefault="003B34F7" w:rsidP="00DB4488">
            <w:pPr>
              <w:numPr>
                <w:ilvl w:val="0"/>
                <w:numId w:val="35"/>
              </w:numPr>
              <w:rPr>
                <w:rFonts w:ascii="Calibri" w:hAnsi="Calibri"/>
                <w:bCs/>
                <w:sz w:val="22"/>
                <w:szCs w:val="22"/>
              </w:rPr>
            </w:pPr>
            <w:r w:rsidRPr="00542EF4">
              <w:rPr>
                <w:rFonts w:ascii="Calibri" w:hAnsi="Calibri"/>
                <w:bCs/>
                <w:sz w:val="22"/>
                <w:szCs w:val="22"/>
              </w:rPr>
              <w:t>Emergency and after-hours</w:t>
            </w:r>
          </w:p>
          <w:p w14:paraId="5B1FDCEA" w14:textId="77777777" w:rsidR="003B34F7" w:rsidRPr="00542EF4" w:rsidRDefault="003B34F7" w:rsidP="00DB4488">
            <w:pPr>
              <w:numPr>
                <w:ilvl w:val="0"/>
                <w:numId w:val="35"/>
              </w:numPr>
              <w:rPr>
                <w:rFonts w:ascii="Calibri" w:hAnsi="Calibri"/>
                <w:bCs/>
                <w:sz w:val="22"/>
                <w:szCs w:val="22"/>
              </w:rPr>
            </w:pPr>
            <w:r w:rsidRPr="00542EF4">
              <w:rPr>
                <w:rFonts w:ascii="Calibri" w:hAnsi="Calibri"/>
                <w:bCs/>
                <w:sz w:val="22"/>
                <w:szCs w:val="22"/>
              </w:rPr>
              <w:t>Diagnostic procedures other than blood collection (specify)</w:t>
            </w:r>
          </w:p>
          <w:p w14:paraId="706ADBD4" w14:textId="77777777" w:rsidR="003B34F7" w:rsidRPr="00542EF4" w:rsidRDefault="003B34F7" w:rsidP="00DB4488">
            <w:pPr>
              <w:numPr>
                <w:ilvl w:val="0"/>
                <w:numId w:val="35"/>
              </w:numPr>
              <w:rPr>
                <w:rFonts w:ascii="Calibri" w:hAnsi="Calibri"/>
                <w:bCs/>
                <w:sz w:val="22"/>
                <w:szCs w:val="22"/>
              </w:rPr>
            </w:pPr>
            <w:r w:rsidRPr="00542EF4">
              <w:rPr>
                <w:rFonts w:ascii="Calibri" w:hAnsi="Calibri"/>
                <w:bCs/>
                <w:sz w:val="22"/>
                <w:szCs w:val="22"/>
              </w:rPr>
              <w:t>Diagnostic Imaging:</w:t>
            </w:r>
          </w:p>
          <w:p w14:paraId="4E803BDE" w14:textId="77777777" w:rsidR="003B34F7" w:rsidRPr="00542EF4" w:rsidRDefault="003B34F7" w:rsidP="00DB4488">
            <w:pPr>
              <w:numPr>
                <w:ilvl w:val="1"/>
                <w:numId w:val="35"/>
              </w:numPr>
              <w:rPr>
                <w:rFonts w:ascii="Calibri" w:hAnsi="Calibri"/>
                <w:bCs/>
                <w:sz w:val="22"/>
                <w:szCs w:val="22"/>
              </w:rPr>
            </w:pPr>
            <w:r w:rsidRPr="00542EF4">
              <w:rPr>
                <w:rFonts w:ascii="Calibri" w:hAnsi="Calibri"/>
                <w:bCs/>
                <w:sz w:val="22"/>
                <w:szCs w:val="22"/>
              </w:rPr>
              <w:t>Radiography</w:t>
            </w:r>
          </w:p>
          <w:p w14:paraId="28858433" w14:textId="77777777" w:rsidR="003B34F7" w:rsidRPr="00542EF4" w:rsidRDefault="003B34F7" w:rsidP="00DB4488">
            <w:pPr>
              <w:numPr>
                <w:ilvl w:val="1"/>
                <w:numId w:val="35"/>
              </w:numPr>
              <w:rPr>
                <w:rFonts w:ascii="Calibri" w:hAnsi="Calibri"/>
                <w:bCs/>
                <w:sz w:val="22"/>
                <w:szCs w:val="22"/>
              </w:rPr>
            </w:pPr>
            <w:r w:rsidRPr="00542EF4">
              <w:rPr>
                <w:rFonts w:ascii="Calibri" w:hAnsi="Calibri"/>
                <w:bCs/>
                <w:sz w:val="22"/>
                <w:szCs w:val="22"/>
              </w:rPr>
              <w:t>Ultrasound</w:t>
            </w:r>
          </w:p>
          <w:p w14:paraId="252D561F" w14:textId="77777777" w:rsidR="003B34F7" w:rsidRPr="00542EF4" w:rsidRDefault="003B34F7" w:rsidP="00DB4488">
            <w:pPr>
              <w:numPr>
                <w:ilvl w:val="1"/>
                <w:numId w:val="35"/>
              </w:numPr>
              <w:rPr>
                <w:rFonts w:ascii="Calibri" w:hAnsi="Calibri"/>
                <w:bCs/>
                <w:sz w:val="22"/>
                <w:szCs w:val="22"/>
              </w:rPr>
            </w:pPr>
            <w:r w:rsidRPr="00542EF4">
              <w:rPr>
                <w:rFonts w:ascii="Calibri" w:hAnsi="Calibri"/>
                <w:bCs/>
                <w:sz w:val="22"/>
                <w:szCs w:val="22"/>
              </w:rPr>
              <w:t>Other (specify)</w:t>
            </w:r>
          </w:p>
          <w:p w14:paraId="574DA293" w14:textId="77777777" w:rsidR="003B34F7" w:rsidRPr="00542EF4" w:rsidRDefault="003B34F7" w:rsidP="00DB4488">
            <w:pPr>
              <w:numPr>
                <w:ilvl w:val="0"/>
                <w:numId w:val="35"/>
              </w:numPr>
              <w:rPr>
                <w:rFonts w:ascii="Calibri" w:hAnsi="Calibri"/>
                <w:bCs/>
                <w:sz w:val="22"/>
                <w:szCs w:val="22"/>
              </w:rPr>
            </w:pPr>
            <w:r w:rsidRPr="00542EF4">
              <w:rPr>
                <w:rFonts w:ascii="Calibri" w:hAnsi="Calibri"/>
                <w:bCs/>
                <w:sz w:val="22"/>
                <w:szCs w:val="22"/>
              </w:rPr>
              <w:t>Surgery</w:t>
            </w:r>
          </w:p>
          <w:p w14:paraId="5862CDE6" w14:textId="77777777" w:rsidR="003B34F7" w:rsidRPr="00542EF4" w:rsidRDefault="003B34F7" w:rsidP="00DB4488">
            <w:pPr>
              <w:numPr>
                <w:ilvl w:val="1"/>
                <w:numId w:val="35"/>
              </w:numPr>
              <w:rPr>
                <w:rFonts w:ascii="Calibri" w:hAnsi="Calibri"/>
                <w:bCs/>
                <w:sz w:val="22"/>
                <w:szCs w:val="22"/>
              </w:rPr>
            </w:pPr>
            <w:r w:rsidRPr="00542EF4">
              <w:rPr>
                <w:rFonts w:ascii="Calibri" w:hAnsi="Calibri"/>
                <w:bCs/>
                <w:sz w:val="22"/>
                <w:szCs w:val="22"/>
              </w:rPr>
              <w:t>Neutering</w:t>
            </w:r>
          </w:p>
          <w:p w14:paraId="6181CAFE" w14:textId="77777777" w:rsidR="003B34F7" w:rsidRPr="00542EF4" w:rsidRDefault="003B34F7" w:rsidP="00DB4488">
            <w:pPr>
              <w:numPr>
                <w:ilvl w:val="1"/>
                <w:numId w:val="35"/>
              </w:numPr>
              <w:rPr>
                <w:rFonts w:ascii="Calibri" w:hAnsi="Calibri"/>
                <w:bCs/>
                <w:sz w:val="22"/>
                <w:szCs w:val="22"/>
              </w:rPr>
            </w:pPr>
            <w:r w:rsidRPr="00542EF4">
              <w:rPr>
                <w:rFonts w:ascii="Calibri" w:hAnsi="Calibri"/>
                <w:bCs/>
                <w:sz w:val="22"/>
                <w:szCs w:val="22"/>
              </w:rPr>
              <w:t>Soft tissue other than neutering</w:t>
            </w:r>
          </w:p>
          <w:p w14:paraId="4B555554" w14:textId="77777777" w:rsidR="003B34F7" w:rsidRPr="00542EF4" w:rsidRDefault="003B34F7" w:rsidP="00DB4488">
            <w:pPr>
              <w:numPr>
                <w:ilvl w:val="1"/>
                <w:numId w:val="35"/>
              </w:numPr>
              <w:rPr>
                <w:rFonts w:ascii="Calibri" w:hAnsi="Calibri"/>
                <w:bCs/>
                <w:sz w:val="22"/>
                <w:szCs w:val="22"/>
              </w:rPr>
            </w:pPr>
            <w:r w:rsidRPr="00542EF4">
              <w:rPr>
                <w:rFonts w:ascii="Calibri" w:hAnsi="Calibri"/>
                <w:bCs/>
                <w:sz w:val="22"/>
                <w:szCs w:val="22"/>
              </w:rPr>
              <w:t>Orthopaedic</w:t>
            </w:r>
          </w:p>
          <w:p w14:paraId="23B7564D" w14:textId="77777777" w:rsidR="003B34F7" w:rsidRPr="00542EF4" w:rsidRDefault="003B34F7" w:rsidP="00DB4488">
            <w:pPr>
              <w:numPr>
                <w:ilvl w:val="1"/>
                <w:numId w:val="35"/>
              </w:numPr>
              <w:rPr>
                <w:rFonts w:ascii="Calibri" w:hAnsi="Calibri"/>
                <w:bCs/>
                <w:sz w:val="22"/>
                <w:szCs w:val="22"/>
              </w:rPr>
            </w:pPr>
            <w:r w:rsidRPr="00542EF4">
              <w:rPr>
                <w:rFonts w:ascii="Calibri" w:hAnsi="Calibri"/>
                <w:bCs/>
                <w:sz w:val="22"/>
                <w:szCs w:val="22"/>
              </w:rPr>
              <w:t>Dental</w:t>
            </w:r>
          </w:p>
          <w:p w14:paraId="4B769932" w14:textId="77777777" w:rsidR="003B34F7" w:rsidRPr="00542EF4" w:rsidRDefault="003B34F7" w:rsidP="00DB4488">
            <w:pPr>
              <w:numPr>
                <w:ilvl w:val="0"/>
                <w:numId w:val="35"/>
              </w:numPr>
              <w:rPr>
                <w:rFonts w:ascii="Calibri" w:hAnsi="Calibri"/>
                <w:bCs/>
                <w:sz w:val="22"/>
                <w:szCs w:val="22"/>
              </w:rPr>
            </w:pPr>
            <w:r w:rsidRPr="00542EF4">
              <w:rPr>
                <w:rFonts w:ascii="Calibri" w:hAnsi="Calibri"/>
                <w:bCs/>
                <w:sz w:val="22"/>
                <w:szCs w:val="22"/>
              </w:rPr>
              <w:t>Necropsy</w:t>
            </w:r>
          </w:p>
          <w:p w14:paraId="1FDFE91C" w14:textId="77777777" w:rsidR="003B34F7" w:rsidRPr="00542EF4" w:rsidRDefault="003B34F7" w:rsidP="00DB4488">
            <w:pPr>
              <w:numPr>
                <w:ilvl w:val="1"/>
                <w:numId w:val="35"/>
              </w:numPr>
              <w:rPr>
                <w:rFonts w:ascii="Calibri" w:hAnsi="Calibri"/>
                <w:bCs/>
                <w:sz w:val="22"/>
                <w:szCs w:val="22"/>
              </w:rPr>
            </w:pPr>
            <w:r w:rsidRPr="00542EF4">
              <w:rPr>
                <w:rFonts w:ascii="Calibri" w:hAnsi="Calibri"/>
                <w:bCs/>
                <w:sz w:val="22"/>
                <w:szCs w:val="22"/>
              </w:rPr>
              <w:t>With histopathology</w:t>
            </w:r>
          </w:p>
          <w:p w14:paraId="6BFE97C2" w14:textId="77777777" w:rsidR="003B34F7" w:rsidRPr="00542EF4" w:rsidRDefault="003B34F7" w:rsidP="00DB4488">
            <w:pPr>
              <w:numPr>
                <w:ilvl w:val="1"/>
                <w:numId w:val="35"/>
              </w:numPr>
              <w:rPr>
                <w:rFonts w:ascii="Calibri" w:hAnsi="Calibri"/>
                <w:bCs/>
                <w:sz w:val="22"/>
                <w:szCs w:val="22"/>
              </w:rPr>
            </w:pPr>
            <w:r w:rsidRPr="00542EF4">
              <w:rPr>
                <w:rFonts w:ascii="Calibri" w:hAnsi="Calibri"/>
                <w:bCs/>
                <w:sz w:val="22"/>
                <w:szCs w:val="22"/>
              </w:rPr>
              <w:t>Without histopathology</w:t>
            </w:r>
          </w:p>
        </w:tc>
        <w:tc>
          <w:tcPr>
            <w:tcW w:w="10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10DD59" w14:textId="77777777" w:rsidR="003B34F7" w:rsidRPr="00542EF4" w:rsidRDefault="003B34F7" w:rsidP="00DB4488">
            <w:pPr>
              <w:rPr>
                <w:rFonts w:ascii="Calibri" w:hAnsi="Calibri"/>
                <w:bCs/>
                <w:sz w:val="22"/>
                <w:szCs w:val="22"/>
              </w:rPr>
            </w:pPr>
          </w:p>
        </w:tc>
      </w:tr>
      <w:tr w:rsidR="003B34F7" w:rsidRPr="00542EF4" w14:paraId="41AD22DB" w14:textId="77777777" w:rsidTr="003B34F7">
        <w:trPr>
          <w:trHeight w:val="984"/>
        </w:trPr>
        <w:tc>
          <w:tcPr>
            <w:tcW w:w="88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775433" w14:textId="77777777" w:rsidR="003B34F7" w:rsidRPr="00542EF4" w:rsidRDefault="003B34F7" w:rsidP="00DB4488">
            <w:pPr>
              <w:rPr>
                <w:rFonts w:ascii="Calibri" w:hAnsi="Calibri"/>
                <w:bCs/>
                <w:sz w:val="22"/>
                <w:szCs w:val="22"/>
              </w:rPr>
            </w:pPr>
            <w:r w:rsidRPr="00542EF4">
              <w:rPr>
                <w:rFonts w:ascii="Calibri" w:hAnsi="Calibri"/>
                <w:bCs/>
                <w:sz w:val="22"/>
                <w:szCs w:val="22"/>
              </w:rPr>
              <w:lastRenderedPageBreak/>
              <w:t>Medical records: a complete medical record must be maintained for each individual case and rapid retrieval of information for a patient or group of patients should be possible.</w:t>
            </w:r>
          </w:p>
          <w:p w14:paraId="62E5EDAF" w14:textId="77777777" w:rsidR="003B34F7" w:rsidRPr="00542EF4" w:rsidRDefault="003B34F7" w:rsidP="00DB4488">
            <w:pPr>
              <w:rPr>
                <w:rFonts w:ascii="Calibri" w:hAnsi="Calibri"/>
                <w:bCs/>
                <w:sz w:val="22"/>
                <w:szCs w:val="22"/>
              </w:rPr>
            </w:pPr>
          </w:p>
          <w:p w14:paraId="29DC4584" w14:textId="77777777" w:rsidR="003B34F7" w:rsidRPr="00542EF4" w:rsidRDefault="003B34F7" w:rsidP="00DB4488">
            <w:pPr>
              <w:rPr>
                <w:rFonts w:ascii="Calibri" w:hAnsi="Calibri"/>
                <w:bCs/>
                <w:sz w:val="22"/>
                <w:szCs w:val="22"/>
              </w:rPr>
            </w:pPr>
            <w:r w:rsidRPr="00542EF4">
              <w:rPr>
                <w:rFonts w:ascii="Calibri" w:hAnsi="Calibri"/>
                <w:bCs/>
                <w:sz w:val="22"/>
                <w:szCs w:val="22"/>
              </w:rPr>
              <w:t>√ Can diagnostic imaging and clinical pathology reports and other relevant case information be stored and retrieved for each case?</w:t>
            </w:r>
          </w:p>
          <w:p w14:paraId="0263A4DC" w14:textId="77777777" w:rsidR="003B34F7" w:rsidRPr="00542EF4" w:rsidRDefault="003B34F7" w:rsidP="00DB4488">
            <w:pPr>
              <w:rPr>
                <w:rFonts w:ascii="Calibri" w:hAnsi="Calibri"/>
                <w:bCs/>
                <w:sz w:val="22"/>
                <w:szCs w:val="22"/>
              </w:rPr>
            </w:pPr>
            <w:r w:rsidRPr="00542EF4">
              <w:rPr>
                <w:rFonts w:ascii="Calibri" w:hAnsi="Calibri"/>
                <w:bCs/>
                <w:sz w:val="22"/>
                <w:szCs w:val="22"/>
              </w:rPr>
              <w:t>√ How is information on hospitalised patients recorded?</w:t>
            </w:r>
          </w:p>
          <w:p w14:paraId="43B83F79" w14:textId="77777777" w:rsidR="003B34F7" w:rsidRPr="00542EF4" w:rsidRDefault="003B34F7" w:rsidP="00DB4488">
            <w:pPr>
              <w:rPr>
                <w:rFonts w:ascii="Calibri" w:hAnsi="Calibri"/>
                <w:bCs/>
                <w:sz w:val="22"/>
                <w:szCs w:val="22"/>
              </w:rPr>
            </w:pPr>
          </w:p>
        </w:tc>
        <w:tc>
          <w:tcPr>
            <w:tcW w:w="10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67DD9A" w14:textId="77777777" w:rsidR="003B34F7" w:rsidRPr="00542EF4" w:rsidRDefault="003B34F7" w:rsidP="00DB4488">
            <w:pPr>
              <w:rPr>
                <w:rFonts w:ascii="Calibri" w:hAnsi="Calibri"/>
                <w:bCs/>
                <w:sz w:val="22"/>
                <w:szCs w:val="22"/>
              </w:rPr>
            </w:pPr>
          </w:p>
        </w:tc>
      </w:tr>
      <w:tr w:rsidR="003B34F7" w:rsidRPr="00542EF4" w14:paraId="49E42FF4" w14:textId="77777777" w:rsidTr="003B34F7">
        <w:trPr>
          <w:trHeight w:val="984"/>
        </w:trPr>
        <w:tc>
          <w:tcPr>
            <w:tcW w:w="88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1EF118" w14:textId="77777777" w:rsidR="003B34F7" w:rsidRPr="00542EF4" w:rsidRDefault="003B34F7" w:rsidP="00DB4488">
            <w:pPr>
              <w:rPr>
                <w:rFonts w:ascii="Calibri" w:hAnsi="Calibri"/>
                <w:bCs/>
                <w:sz w:val="22"/>
                <w:szCs w:val="22"/>
              </w:rPr>
            </w:pPr>
            <w:r w:rsidRPr="00542EF4">
              <w:rPr>
                <w:rFonts w:ascii="Calibri" w:hAnsi="Calibri"/>
                <w:bCs/>
                <w:sz w:val="22"/>
                <w:szCs w:val="22"/>
              </w:rPr>
              <w:t>Clinical examination rooms: the examination rooms must be designed, constructed, used, and maintained consistent with best current practices</w:t>
            </w:r>
          </w:p>
          <w:p w14:paraId="0013EEC7" w14:textId="77777777" w:rsidR="003B34F7" w:rsidRPr="00542EF4" w:rsidRDefault="003B34F7" w:rsidP="00DB4488">
            <w:pPr>
              <w:rPr>
                <w:rFonts w:ascii="Calibri" w:hAnsi="Calibri"/>
                <w:bCs/>
                <w:sz w:val="22"/>
                <w:szCs w:val="22"/>
              </w:rPr>
            </w:pPr>
          </w:p>
          <w:p w14:paraId="17BBFF98" w14:textId="77777777" w:rsidR="003B34F7" w:rsidRPr="00542EF4" w:rsidRDefault="003B34F7" w:rsidP="00DB4488">
            <w:pPr>
              <w:rPr>
                <w:rFonts w:ascii="Calibri" w:hAnsi="Calibri"/>
                <w:bCs/>
                <w:sz w:val="22"/>
                <w:szCs w:val="22"/>
              </w:rPr>
            </w:pPr>
            <w:r w:rsidRPr="00542EF4">
              <w:rPr>
                <w:rFonts w:ascii="Calibri" w:hAnsi="Calibri"/>
                <w:bCs/>
                <w:sz w:val="22"/>
                <w:szCs w:val="22"/>
              </w:rPr>
              <w:t>√ Sufficient in number and size to accommodate the case load?</w:t>
            </w:r>
          </w:p>
          <w:p w14:paraId="22491FA5" w14:textId="77777777" w:rsidR="003B34F7" w:rsidRPr="00542EF4" w:rsidRDefault="003B34F7" w:rsidP="00DB4488">
            <w:pPr>
              <w:rPr>
                <w:rFonts w:ascii="Calibri" w:hAnsi="Calibri"/>
                <w:bCs/>
                <w:sz w:val="22"/>
                <w:szCs w:val="22"/>
              </w:rPr>
            </w:pPr>
            <w:r w:rsidRPr="00542EF4">
              <w:rPr>
                <w:rFonts w:ascii="Calibri" w:hAnsi="Calibri"/>
                <w:bCs/>
                <w:sz w:val="22"/>
                <w:szCs w:val="22"/>
              </w:rPr>
              <w:t>√ Appropriate in design?</w:t>
            </w:r>
          </w:p>
          <w:p w14:paraId="6A4FD1A0" w14:textId="77777777" w:rsidR="003B34F7" w:rsidRPr="00542EF4" w:rsidRDefault="003B34F7" w:rsidP="00DB4488">
            <w:pPr>
              <w:rPr>
                <w:rFonts w:ascii="Calibri" w:hAnsi="Calibri"/>
                <w:bCs/>
                <w:sz w:val="22"/>
                <w:szCs w:val="22"/>
              </w:rPr>
            </w:pPr>
          </w:p>
        </w:tc>
        <w:tc>
          <w:tcPr>
            <w:tcW w:w="10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29E934" w14:textId="77777777" w:rsidR="003B34F7" w:rsidRPr="00542EF4" w:rsidRDefault="003B34F7" w:rsidP="00DB4488">
            <w:pPr>
              <w:rPr>
                <w:rFonts w:ascii="Calibri" w:hAnsi="Calibri"/>
                <w:bCs/>
                <w:sz w:val="22"/>
                <w:szCs w:val="22"/>
              </w:rPr>
            </w:pPr>
          </w:p>
        </w:tc>
      </w:tr>
      <w:tr w:rsidR="003B34F7" w:rsidRPr="00542EF4" w14:paraId="5BA49F95" w14:textId="77777777" w:rsidTr="003B34F7">
        <w:trPr>
          <w:trHeight w:val="984"/>
        </w:trPr>
        <w:tc>
          <w:tcPr>
            <w:tcW w:w="88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108918" w14:textId="77777777" w:rsidR="003B34F7" w:rsidRPr="00542EF4" w:rsidRDefault="003B34F7" w:rsidP="00DB4488">
            <w:pPr>
              <w:rPr>
                <w:rFonts w:ascii="Calibri" w:hAnsi="Calibri"/>
                <w:bCs/>
                <w:sz w:val="22"/>
                <w:szCs w:val="22"/>
              </w:rPr>
            </w:pPr>
            <w:r w:rsidRPr="00542EF4">
              <w:rPr>
                <w:rFonts w:ascii="Calibri" w:hAnsi="Calibri"/>
                <w:bCs/>
                <w:sz w:val="22"/>
                <w:szCs w:val="22"/>
              </w:rPr>
              <w:t>Hospitalisation areas that ensure good nursing must be available with consideration given to biosecurity and control of pathogen spread between patients.</w:t>
            </w:r>
          </w:p>
          <w:p w14:paraId="5F68354F" w14:textId="77777777" w:rsidR="003B34F7" w:rsidRPr="00542EF4" w:rsidRDefault="003B34F7" w:rsidP="00DB4488">
            <w:pPr>
              <w:rPr>
                <w:rFonts w:ascii="Calibri" w:hAnsi="Calibri"/>
                <w:bCs/>
                <w:sz w:val="22"/>
                <w:szCs w:val="22"/>
              </w:rPr>
            </w:pPr>
          </w:p>
          <w:p w14:paraId="3BD1FE80" w14:textId="77777777" w:rsidR="003B34F7" w:rsidRPr="00542EF4" w:rsidRDefault="003B34F7" w:rsidP="00DB4488">
            <w:pPr>
              <w:rPr>
                <w:rFonts w:ascii="Calibri" w:hAnsi="Calibri"/>
                <w:bCs/>
                <w:sz w:val="22"/>
                <w:szCs w:val="22"/>
              </w:rPr>
            </w:pPr>
            <w:r w:rsidRPr="00542EF4">
              <w:rPr>
                <w:rFonts w:ascii="Calibri" w:hAnsi="Calibri"/>
                <w:bCs/>
                <w:sz w:val="22"/>
                <w:szCs w:val="22"/>
              </w:rPr>
              <w:t>√ Separate cages with heat / humidity control and oxygen delivery available?</w:t>
            </w:r>
          </w:p>
          <w:p w14:paraId="021D566F" w14:textId="77777777" w:rsidR="003B34F7" w:rsidRPr="00542EF4" w:rsidRDefault="003B34F7" w:rsidP="00DB4488">
            <w:pPr>
              <w:rPr>
                <w:rFonts w:ascii="Calibri" w:hAnsi="Calibri"/>
                <w:bCs/>
                <w:sz w:val="22"/>
                <w:szCs w:val="22"/>
              </w:rPr>
            </w:pPr>
            <w:r w:rsidRPr="00542EF4">
              <w:rPr>
                <w:rFonts w:ascii="Calibri" w:hAnsi="Calibri"/>
                <w:bCs/>
                <w:sz w:val="22"/>
                <w:szCs w:val="22"/>
              </w:rPr>
              <w:t>√ Recording of treatments and progress of the patient?</w:t>
            </w:r>
          </w:p>
          <w:p w14:paraId="3A89A350" w14:textId="77777777" w:rsidR="003B34F7" w:rsidRPr="00542EF4" w:rsidRDefault="003B34F7" w:rsidP="00DB4488">
            <w:pPr>
              <w:rPr>
                <w:rFonts w:ascii="Calibri" w:hAnsi="Calibri"/>
                <w:bCs/>
                <w:sz w:val="22"/>
                <w:szCs w:val="22"/>
              </w:rPr>
            </w:pPr>
          </w:p>
          <w:p w14:paraId="4D4AF660" w14:textId="77777777" w:rsidR="003B34F7" w:rsidRPr="00542EF4" w:rsidRDefault="003B34F7" w:rsidP="00DB4488">
            <w:pPr>
              <w:rPr>
                <w:rFonts w:ascii="Calibri" w:hAnsi="Calibri"/>
                <w:bCs/>
                <w:sz w:val="22"/>
                <w:szCs w:val="22"/>
              </w:rPr>
            </w:pPr>
            <w:r w:rsidRPr="00542EF4">
              <w:rPr>
                <w:rFonts w:ascii="Calibri" w:hAnsi="Calibri"/>
                <w:bCs/>
                <w:sz w:val="22"/>
                <w:szCs w:val="22"/>
              </w:rPr>
              <w:t xml:space="preserve">Isolation facilities/Quarantine areas that include </w:t>
            </w:r>
            <w:r w:rsidRPr="00542EF4">
              <w:rPr>
                <w:rFonts w:ascii="Calibri" w:hAnsi="Calibri"/>
                <w:bCs/>
                <w:color w:val="000000"/>
                <w:sz w:val="22"/>
                <w:szCs w:val="22"/>
              </w:rPr>
              <w:t xml:space="preserve">appropriate </w:t>
            </w:r>
            <w:r w:rsidRPr="00542EF4">
              <w:rPr>
                <w:rFonts w:ascii="Calibri" w:hAnsi="Calibri"/>
                <w:bCs/>
                <w:sz w:val="22"/>
                <w:szCs w:val="22"/>
              </w:rPr>
              <w:t>consideration given to biosecurity and control of pathogen spread between units must be present.</w:t>
            </w:r>
          </w:p>
          <w:p w14:paraId="4FDAA833" w14:textId="77777777" w:rsidR="003B34F7" w:rsidRPr="00542EF4" w:rsidRDefault="003B34F7" w:rsidP="00DB4488">
            <w:pPr>
              <w:rPr>
                <w:rFonts w:ascii="Calibri" w:hAnsi="Calibri"/>
                <w:bCs/>
                <w:sz w:val="22"/>
                <w:szCs w:val="22"/>
              </w:rPr>
            </w:pPr>
          </w:p>
          <w:p w14:paraId="127398E0" w14:textId="77777777" w:rsidR="003B34F7" w:rsidRPr="00542EF4" w:rsidRDefault="003B34F7" w:rsidP="00DB4488">
            <w:pPr>
              <w:rPr>
                <w:rFonts w:ascii="Calibri" w:hAnsi="Calibri"/>
                <w:bCs/>
                <w:sz w:val="22"/>
                <w:szCs w:val="22"/>
              </w:rPr>
            </w:pPr>
            <w:r w:rsidRPr="00542EF4">
              <w:rPr>
                <w:rFonts w:ascii="Calibri" w:hAnsi="Calibri"/>
                <w:bCs/>
                <w:sz w:val="22"/>
                <w:szCs w:val="22"/>
              </w:rPr>
              <w:t>√ Appropriate isolation facilities available?</w:t>
            </w:r>
          </w:p>
          <w:p w14:paraId="77BC95E0" w14:textId="77777777" w:rsidR="003B34F7" w:rsidRPr="00542EF4" w:rsidRDefault="003B34F7" w:rsidP="00DB4488">
            <w:pPr>
              <w:rPr>
                <w:rFonts w:ascii="Calibri" w:hAnsi="Calibri"/>
                <w:bCs/>
                <w:sz w:val="22"/>
                <w:szCs w:val="22"/>
              </w:rPr>
            </w:pPr>
            <w:r w:rsidRPr="00542EF4">
              <w:rPr>
                <w:rFonts w:ascii="Calibri" w:hAnsi="Calibri"/>
                <w:bCs/>
                <w:sz w:val="22"/>
                <w:szCs w:val="22"/>
              </w:rPr>
              <w:t>√ Individual equipment available?</w:t>
            </w:r>
          </w:p>
          <w:p w14:paraId="18CE9DAD" w14:textId="77777777" w:rsidR="003B34F7" w:rsidRPr="00542EF4" w:rsidRDefault="003B34F7" w:rsidP="00DB4488">
            <w:pPr>
              <w:rPr>
                <w:rFonts w:ascii="Calibri" w:hAnsi="Calibri"/>
                <w:bCs/>
                <w:sz w:val="22"/>
                <w:szCs w:val="22"/>
              </w:rPr>
            </w:pPr>
          </w:p>
        </w:tc>
        <w:tc>
          <w:tcPr>
            <w:tcW w:w="10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83AD85" w14:textId="77777777" w:rsidR="003B34F7" w:rsidRPr="00542EF4" w:rsidRDefault="003B34F7" w:rsidP="00DB4488">
            <w:pPr>
              <w:rPr>
                <w:rFonts w:ascii="Calibri" w:hAnsi="Calibri"/>
                <w:bCs/>
                <w:sz w:val="22"/>
                <w:szCs w:val="22"/>
              </w:rPr>
            </w:pPr>
          </w:p>
        </w:tc>
      </w:tr>
      <w:tr w:rsidR="003B34F7" w:rsidRPr="00542EF4" w14:paraId="4C52FCE6" w14:textId="77777777" w:rsidTr="003B34F7">
        <w:tc>
          <w:tcPr>
            <w:tcW w:w="88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8AEFEB" w14:textId="77777777" w:rsidR="003B34F7" w:rsidRPr="00542EF4" w:rsidRDefault="003B34F7" w:rsidP="00DB4488">
            <w:pPr>
              <w:rPr>
                <w:rFonts w:ascii="Calibri" w:hAnsi="Calibri"/>
                <w:bCs/>
                <w:sz w:val="22"/>
                <w:szCs w:val="22"/>
              </w:rPr>
            </w:pPr>
            <w:r w:rsidRPr="00542EF4">
              <w:rPr>
                <w:rFonts w:ascii="Calibri" w:hAnsi="Calibri"/>
                <w:bCs/>
                <w:sz w:val="22"/>
                <w:szCs w:val="22"/>
              </w:rPr>
              <w:t>Diagnostic imaging equipment must be used and interpretation conducted by the residents. Radiation monitoring is mandatory.</w:t>
            </w:r>
          </w:p>
          <w:p w14:paraId="4E22ED93" w14:textId="77777777" w:rsidR="003B34F7" w:rsidRPr="00542EF4" w:rsidRDefault="003B34F7" w:rsidP="00DB4488">
            <w:pPr>
              <w:rPr>
                <w:rFonts w:ascii="Calibri" w:hAnsi="Calibri"/>
                <w:bCs/>
                <w:sz w:val="22"/>
                <w:szCs w:val="22"/>
              </w:rPr>
            </w:pPr>
          </w:p>
          <w:p w14:paraId="2D010D20" w14:textId="77777777" w:rsidR="003B34F7" w:rsidRPr="00542EF4" w:rsidRDefault="003B34F7" w:rsidP="00DB4488">
            <w:pPr>
              <w:rPr>
                <w:rFonts w:ascii="Calibri" w:hAnsi="Calibri"/>
                <w:bCs/>
                <w:sz w:val="22"/>
                <w:szCs w:val="22"/>
              </w:rPr>
            </w:pPr>
            <w:r w:rsidRPr="00542EF4">
              <w:rPr>
                <w:rFonts w:ascii="Calibri" w:hAnsi="Calibri"/>
                <w:bCs/>
                <w:sz w:val="22"/>
                <w:szCs w:val="22"/>
              </w:rPr>
              <w:t>√ Labelling, recording and filing of all images and reports</w:t>
            </w:r>
          </w:p>
          <w:p w14:paraId="1C614D9C" w14:textId="77777777" w:rsidR="003B34F7" w:rsidRPr="00542EF4" w:rsidRDefault="003B34F7" w:rsidP="00DB4488">
            <w:pPr>
              <w:rPr>
                <w:rFonts w:ascii="Calibri" w:hAnsi="Calibri"/>
                <w:bCs/>
                <w:sz w:val="22"/>
                <w:szCs w:val="22"/>
              </w:rPr>
            </w:pPr>
            <w:r w:rsidRPr="00542EF4">
              <w:rPr>
                <w:rFonts w:ascii="Calibri" w:hAnsi="Calibri"/>
                <w:bCs/>
                <w:sz w:val="22"/>
                <w:szCs w:val="22"/>
              </w:rPr>
              <w:t>√ Safety monitoring is put into place?</w:t>
            </w:r>
          </w:p>
          <w:p w14:paraId="5BEB0A00" w14:textId="77777777" w:rsidR="003B34F7" w:rsidRPr="00542EF4" w:rsidRDefault="003B34F7" w:rsidP="00DB4488">
            <w:pPr>
              <w:rPr>
                <w:rFonts w:ascii="Calibri" w:hAnsi="Calibri"/>
                <w:bCs/>
                <w:sz w:val="22"/>
                <w:szCs w:val="22"/>
              </w:rPr>
            </w:pPr>
            <w:r w:rsidRPr="00542EF4">
              <w:rPr>
                <w:rFonts w:ascii="Calibri" w:hAnsi="Calibri"/>
                <w:bCs/>
                <w:sz w:val="22"/>
                <w:szCs w:val="22"/>
              </w:rPr>
              <w:t>√ Radiography equipment available?</w:t>
            </w:r>
          </w:p>
          <w:p w14:paraId="62EB81E8" w14:textId="77777777" w:rsidR="003B34F7" w:rsidRPr="00542EF4" w:rsidRDefault="003B34F7" w:rsidP="00DB4488">
            <w:pPr>
              <w:rPr>
                <w:rFonts w:ascii="Calibri" w:hAnsi="Calibri"/>
                <w:bCs/>
                <w:sz w:val="22"/>
                <w:szCs w:val="22"/>
              </w:rPr>
            </w:pPr>
            <w:r w:rsidRPr="00542EF4">
              <w:rPr>
                <w:rFonts w:ascii="Calibri" w:hAnsi="Calibri"/>
                <w:bCs/>
                <w:sz w:val="22"/>
                <w:szCs w:val="22"/>
              </w:rPr>
              <w:t>√ Ultrasound equipment available?</w:t>
            </w:r>
          </w:p>
          <w:p w14:paraId="7FE38E4C" w14:textId="77777777" w:rsidR="003B34F7" w:rsidRPr="00542EF4" w:rsidRDefault="003B34F7" w:rsidP="00DB4488">
            <w:pPr>
              <w:rPr>
                <w:rFonts w:ascii="Calibri" w:hAnsi="Calibri"/>
                <w:bCs/>
                <w:sz w:val="22"/>
                <w:szCs w:val="22"/>
              </w:rPr>
            </w:pPr>
            <w:r w:rsidRPr="00542EF4">
              <w:rPr>
                <w:rFonts w:ascii="Calibri" w:hAnsi="Calibri"/>
                <w:bCs/>
                <w:sz w:val="22"/>
                <w:szCs w:val="22"/>
              </w:rPr>
              <w:t>√ Endoscopy equipment available, including for biopsy collection?</w:t>
            </w:r>
          </w:p>
          <w:p w14:paraId="57D704D3" w14:textId="77777777" w:rsidR="003B34F7" w:rsidRPr="00542EF4" w:rsidRDefault="003B34F7" w:rsidP="00DB4488">
            <w:pPr>
              <w:rPr>
                <w:rFonts w:ascii="Calibri" w:hAnsi="Calibri"/>
                <w:bCs/>
                <w:sz w:val="22"/>
                <w:szCs w:val="22"/>
              </w:rPr>
            </w:pPr>
            <w:r w:rsidRPr="00542EF4">
              <w:rPr>
                <w:rFonts w:ascii="Calibri" w:hAnsi="Calibri"/>
                <w:bCs/>
                <w:sz w:val="22"/>
                <w:szCs w:val="22"/>
              </w:rPr>
              <w:t>√ ECG available?</w:t>
            </w:r>
          </w:p>
          <w:p w14:paraId="6EE0FF5F" w14:textId="77777777" w:rsidR="003B34F7" w:rsidRPr="00542EF4" w:rsidRDefault="003B34F7" w:rsidP="00DB4488">
            <w:pPr>
              <w:rPr>
                <w:rFonts w:ascii="Calibri" w:hAnsi="Calibri"/>
                <w:bCs/>
                <w:sz w:val="22"/>
                <w:szCs w:val="22"/>
              </w:rPr>
            </w:pPr>
            <w:r w:rsidRPr="00542EF4">
              <w:rPr>
                <w:rFonts w:ascii="Calibri" w:hAnsi="Calibri"/>
                <w:bCs/>
                <w:sz w:val="22"/>
                <w:szCs w:val="22"/>
              </w:rPr>
              <w:t>√ MRI, fluoroscopy, CT available or available by an external centre?</w:t>
            </w:r>
          </w:p>
          <w:p w14:paraId="48B1CEDB" w14:textId="77777777" w:rsidR="003B34F7" w:rsidRPr="00542EF4" w:rsidRDefault="003B34F7" w:rsidP="00DB4488">
            <w:pPr>
              <w:rPr>
                <w:rFonts w:ascii="Calibri" w:hAnsi="Calibri"/>
                <w:bCs/>
                <w:sz w:val="22"/>
                <w:szCs w:val="22"/>
              </w:rPr>
            </w:pPr>
          </w:p>
        </w:tc>
        <w:tc>
          <w:tcPr>
            <w:tcW w:w="10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597E66" w14:textId="77777777" w:rsidR="003B34F7" w:rsidRPr="00542EF4" w:rsidRDefault="003B34F7" w:rsidP="00DB4488">
            <w:pPr>
              <w:rPr>
                <w:rFonts w:ascii="Calibri" w:hAnsi="Calibri"/>
                <w:bCs/>
                <w:sz w:val="22"/>
                <w:szCs w:val="22"/>
              </w:rPr>
            </w:pPr>
          </w:p>
        </w:tc>
      </w:tr>
      <w:tr w:rsidR="003B34F7" w:rsidRPr="00542EF4" w14:paraId="7E312076" w14:textId="77777777" w:rsidTr="003B34F7">
        <w:trPr>
          <w:trHeight w:val="837"/>
        </w:trPr>
        <w:tc>
          <w:tcPr>
            <w:tcW w:w="88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BCE856" w14:textId="77777777" w:rsidR="003B34F7" w:rsidRPr="00542EF4" w:rsidRDefault="003B34F7" w:rsidP="00DB4488">
            <w:pPr>
              <w:rPr>
                <w:rFonts w:ascii="Calibri" w:hAnsi="Calibri"/>
                <w:bCs/>
                <w:sz w:val="22"/>
                <w:szCs w:val="22"/>
              </w:rPr>
            </w:pPr>
            <w:r w:rsidRPr="00542EF4">
              <w:rPr>
                <w:rFonts w:ascii="Calibri" w:hAnsi="Calibri"/>
                <w:bCs/>
                <w:sz w:val="22"/>
                <w:szCs w:val="22"/>
              </w:rPr>
              <w:t>Clinical pathology: a clinical pathology laboratory for haematological, clinical chemistry, microbiological, and cytological diagnosis must be available. Clinical pathology reports must be retained and retrievable.</w:t>
            </w:r>
          </w:p>
          <w:p w14:paraId="3829EA7C" w14:textId="77777777" w:rsidR="003B34F7" w:rsidRPr="00542EF4" w:rsidRDefault="003B34F7" w:rsidP="00DB4488">
            <w:pPr>
              <w:rPr>
                <w:rFonts w:ascii="Calibri" w:hAnsi="Calibri"/>
                <w:bCs/>
                <w:sz w:val="22"/>
                <w:szCs w:val="22"/>
              </w:rPr>
            </w:pPr>
          </w:p>
          <w:p w14:paraId="3B155636" w14:textId="77777777" w:rsidR="003B34F7" w:rsidRPr="00542EF4" w:rsidRDefault="003B34F7" w:rsidP="00DB4488">
            <w:pPr>
              <w:rPr>
                <w:rFonts w:ascii="Calibri" w:hAnsi="Calibri"/>
                <w:bCs/>
                <w:sz w:val="22"/>
                <w:szCs w:val="22"/>
              </w:rPr>
            </w:pPr>
            <w:r w:rsidRPr="00542EF4">
              <w:rPr>
                <w:rFonts w:ascii="Calibri" w:hAnsi="Calibri"/>
                <w:bCs/>
                <w:sz w:val="22"/>
                <w:szCs w:val="22"/>
              </w:rPr>
              <w:t>√ Microscope and equipment for staining slides is available?</w:t>
            </w:r>
          </w:p>
          <w:p w14:paraId="3C99342D" w14:textId="77777777" w:rsidR="003B34F7" w:rsidRPr="00542EF4" w:rsidRDefault="003B34F7" w:rsidP="00DB4488">
            <w:pPr>
              <w:rPr>
                <w:rFonts w:ascii="Calibri" w:hAnsi="Calibri"/>
                <w:bCs/>
                <w:sz w:val="22"/>
                <w:szCs w:val="22"/>
              </w:rPr>
            </w:pPr>
            <w:r w:rsidRPr="00542EF4">
              <w:rPr>
                <w:rFonts w:ascii="Calibri" w:hAnsi="Calibri"/>
                <w:bCs/>
                <w:sz w:val="22"/>
                <w:szCs w:val="22"/>
              </w:rPr>
              <w:t>√ Blood chemistry bench top analyser/ blood gas analyser available or available by an external laboratory?</w:t>
            </w:r>
          </w:p>
          <w:p w14:paraId="5C738507" w14:textId="77777777" w:rsidR="003B34F7" w:rsidRPr="00542EF4" w:rsidRDefault="003B34F7" w:rsidP="00DB4488">
            <w:pPr>
              <w:rPr>
                <w:rFonts w:ascii="Calibri" w:hAnsi="Calibri"/>
                <w:bCs/>
                <w:sz w:val="22"/>
                <w:szCs w:val="22"/>
              </w:rPr>
            </w:pPr>
            <w:r w:rsidRPr="00542EF4">
              <w:rPr>
                <w:rFonts w:ascii="Calibri" w:hAnsi="Calibri"/>
                <w:bCs/>
                <w:sz w:val="22"/>
                <w:szCs w:val="22"/>
              </w:rPr>
              <w:t>√ Microbiology available on site or by an external laboratory?</w:t>
            </w:r>
          </w:p>
          <w:p w14:paraId="56C33FD9" w14:textId="77777777" w:rsidR="003B34F7" w:rsidRPr="00542EF4" w:rsidRDefault="003B34F7" w:rsidP="00DB4488">
            <w:pPr>
              <w:rPr>
                <w:rFonts w:ascii="Calibri" w:hAnsi="Calibri"/>
                <w:bCs/>
                <w:sz w:val="22"/>
                <w:szCs w:val="22"/>
              </w:rPr>
            </w:pPr>
          </w:p>
        </w:tc>
        <w:tc>
          <w:tcPr>
            <w:tcW w:w="10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754DAA" w14:textId="77777777" w:rsidR="003B34F7" w:rsidRPr="00542EF4" w:rsidRDefault="003B34F7" w:rsidP="00DB4488">
            <w:pPr>
              <w:rPr>
                <w:rFonts w:ascii="Calibri" w:hAnsi="Calibri"/>
                <w:bCs/>
                <w:sz w:val="22"/>
                <w:szCs w:val="22"/>
              </w:rPr>
            </w:pPr>
          </w:p>
        </w:tc>
      </w:tr>
      <w:tr w:rsidR="003B34F7" w:rsidRPr="00542EF4" w14:paraId="2A58CC4A" w14:textId="77777777" w:rsidTr="003B34F7">
        <w:trPr>
          <w:trHeight w:val="837"/>
        </w:trPr>
        <w:tc>
          <w:tcPr>
            <w:tcW w:w="88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B7476D" w14:textId="77777777" w:rsidR="003B34F7" w:rsidRPr="00542EF4" w:rsidRDefault="003B34F7" w:rsidP="00DB4488">
            <w:pPr>
              <w:rPr>
                <w:rFonts w:ascii="Calibri" w:hAnsi="Calibri"/>
                <w:bCs/>
                <w:sz w:val="22"/>
                <w:szCs w:val="22"/>
              </w:rPr>
            </w:pPr>
            <w:r w:rsidRPr="00542EF4">
              <w:rPr>
                <w:rFonts w:ascii="Calibri" w:hAnsi="Calibri"/>
                <w:bCs/>
                <w:sz w:val="22"/>
                <w:szCs w:val="22"/>
              </w:rPr>
              <w:t>Operating rooms must be designed, constructed, used and maintained consistent with best current practices</w:t>
            </w:r>
          </w:p>
          <w:p w14:paraId="3B3C047A" w14:textId="77777777" w:rsidR="003B34F7" w:rsidRPr="00542EF4" w:rsidRDefault="003B34F7" w:rsidP="00DB4488">
            <w:pPr>
              <w:rPr>
                <w:rFonts w:ascii="Calibri" w:hAnsi="Calibri"/>
                <w:bCs/>
                <w:sz w:val="22"/>
                <w:szCs w:val="22"/>
              </w:rPr>
            </w:pPr>
          </w:p>
          <w:p w14:paraId="08849B09" w14:textId="77777777" w:rsidR="003B34F7" w:rsidRPr="00542EF4" w:rsidRDefault="003B34F7" w:rsidP="00DB4488">
            <w:pPr>
              <w:rPr>
                <w:rFonts w:ascii="Calibri" w:hAnsi="Calibri"/>
                <w:bCs/>
                <w:sz w:val="22"/>
                <w:szCs w:val="22"/>
              </w:rPr>
            </w:pPr>
            <w:r w:rsidRPr="00542EF4">
              <w:rPr>
                <w:rFonts w:ascii="Calibri" w:hAnsi="Calibri"/>
                <w:bCs/>
                <w:sz w:val="22"/>
                <w:szCs w:val="22"/>
              </w:rPr>
              <w:t>√ must be used only for surgery</w:t>
            </w:r>
          </w:p>
          <w:p w14:paraId="623C4C29" w14:textId="77777777" w:rsidR="003B34F7" w:rsidRPr="00542EF4" w:rsidRDefault="003B34F7" w:rsidP="00DB4488">
            <w:pPr>
              <w:rPr>
                <w:rFonts w:ascii="Calibri" w:hAnsi="Calibri"/>
                <w:bCs/>
                <w:sz w:val="22"/>
                <w:szCs w:val="22"/>
              </w:rPr>
            </w:pPr>
            <w:r w:rsidRPr="00542EF4">
              <w:rPr>
                <w:rFonts w:ascii="Calibri" w:hAnsi="Calibri"/>
                <w:bCs/>
                <w:sz w:val="22"/>
                <w:szCs w:val="22"/>
              </w:rPr>
              <w:t>√ must be sized adequately for the patient, staff and associated equipment.</w:t>
            </w:r>
          </w:p>
          <w:p w14:paraId="3E429AF5" w14:textId="77777777" w:rsidR="003B34F7" w:rsidRPr="00542EF4" w:rsidRDefault="003B34F7" w:rsidP="00DB4488">
            <w:pPr>
              <w:rPr>
                <w:rFonts w:ascii="Calibri" w:hAnsi="Calibri"/>
                <w:bCs/>
                <w:sz w:val="22"/>
                <w:szCs w:val="22"/>
              </w:rPr>
            </w:pPr>
            <w:r w:rsidRPr="00542EF4">
              <w:rPr>
                <w:rFonts w:ascii="Calibri" w:hAnsi="Calibri"/>
                <w:bCs/>
                <w:sz w:val="22"/>
                <w:szCs w:val="22"/>
              </w:rPr>
              <w:t>√ must be ventilated appropriately</w:t>
            </w:r>
          </w:p>
          <w:p w14:paraId="1C3F8F95" w14:textId="77777777" w:rsidR="003B34F7" w:rsidRPr="00542EF4" w:rsidRDefault="003B34F7" w:rsidP="00DB4488">
            <w:pPr>
              <w:rPr>
                <w:rFonts w:ascii="Calibri" w:hAnsi="Calibri"/>
                <w:bCs/>
                <w:sz w:val="22"/>
                <w:szCs w:val="22"/>
              </w:rPr>
            </w:pPr>
            <w:r w:rsidRPr="00542EF4">
              <w:rPr>
                <w:rFonts w:ascii="Calibri" w:hAnsi="Calibri"/>
                <w:bCs/>
                <w:sz w:val="22"/>
                <w:szCs w:val="22"/>
              </w:rPr>
              <w:lastRenderedPageBreak/>
              <w:t>√ Emergency power available?</w:t>
            </w:r>
          </w:p>
          <w:p w14:paraId="4D741428" w14:textId="77777777" w:rsidR="003B34F7" w:rsidRPr="00542EF4" w:rsidRDefault="003B34F7" w:rsidP="00DB4488">
            <w:pPr>
              <w:rPr>
                <w:rFonts w:ascii="Calibri" w:hAnsi="Calibri"/>
                <w:bCs/>
                <w:sz w:val="22"/>
                <w:szCs w:val="22"/>
              </w:rPr>
            </w:pPr>
          </w:p>
        </w:tc>
        <w:tc>
          <w:tcPr>
            <w:tcW w:w="10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3611E1" w14:textId="77777777" w:rsidR="003B34F7" w:rsidRPr="00542EF4" w:rsidRDefault="003B34F7" w:rsidP="00DB4488">
            <w:pPr>
              <w:rPr>
                <w:rFonts w:ascii="Calibri" w:hAnsi="Calibri"/>
                <w:bCs/>
                <w:sz w:val="22"/>
                <w:szCs w:val="22"/>
              </w:rPr>
            </w:pPr>
          </w:p>
        </w:tc>
      </w:tr>
      <w:tr w:rsidR="003B34F7" w:rsidRPr="00542EF4" w14:paraId="14544990" w14:textId="77777777" w:rsidTr="003B34F7">
        <w:trPr>
          <w:trHeight w:val="837"/>
        </w:trPr>
        <w:tc>
          <w:tcPr>
            <w:tcW w:w="88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A20DEC" w14:textId="77777777" w:rsidR="003B34F7" w:rsidRPr="00542EF4" w:rsidRDefault="003B34F7" w:rsidP="00DB4488">
            <w:pPr>
              <w:rPr>
                <w:rFonts w:ascii="Calibri" w:hAnsi="Calibri"/>
                <w:bCs/>
                <w:sz w:val="22"/>
                <w:szCs w:val="22"/>
              </w:rPr>
            </w:pPr>
            <w:r w:rsidRPr="00542EF4">
              <w:rPr>
                <w:rFonts w:ascii="Calibri" w:hAnsi="Calibri"/>
                <w:bCs/>
                <w:sz w:val="22"/>
                <w:szCs w:val="22"/>
              </w:rPr>
              <w:t>Anaesthetic and critical care equipment: must be available.</w:t>
            </w:r>
          </w:p>
          <w:p w14:paraId="02FCE4D0" w14:textId="77777777" w:rsidR="003B34F7" w:rsidRPr="00542EF4" w:rsidRDefault="003B34F7" w:rsidP="00DB4488">
            <w:pPr>
              <w:rPr>
                <w:rFonts w:ascii="Calibri" w:hAnsi="Calibri"/>
                <w:bCs/>
                <w:sz w:val="22"/>
                <w:szCs w:val="22"/>
              </w:rPr>
            </w:pPr>
          </w:p>
          <w:p w14:paraId="3AE2BD61" w14:textId="77777777" w:rsidR="003B34F7" w:rsidRPr="00542EF4" w:rsidRDefault="003B34F7" w:rsidP="00DB4488">
            <w:pPr>
              <w:rPr>
                <w:rFonts w:ascii="Calibri" w:hAnsi="Calibri"/>
                <w:bCs/>
                <w:sz w:val="22"/>
                <w:szCs w:val="22"/>
              </w:rPr>
            </w:pPr>
            <w:r w:rsidRPr="00542EF4">
              <w:rPr>
                <w:rFonts w:ascii="Calibri" w:hAnsi="Calibri"/>
                <w:bCs/>
                <w:sz w:val="22"/>
                <w:szCs w:val="22"/>
              </w:rPr>
              <w:t>√ A range of induction masks and endotracheal tubes are available</w:t>
            </w:r>
          </w:p>
          <w:p w14:paraId="27880676" w14:textId="77777777" w:rsidR="003B34F7" w:rsidRPr="00542EF4" w:rsidRDefault="003B34F7" w:rsidP="00DB4488">
            <w:pPr>
              <w:rPr>
                <w:rFonts w:ascii="Calibri" w:hAnsi="Calibri"/>
                <w:bCs/>
                <w:sz w:val="22"/>
                <w:szCs w:val="22"/>
              </w:rPr>
            </w:pPr>
            <w:r w:rsidRPr="00542EF4">
              <w:rPr>
                <w:rFonts w:ascii="Calibri" w:hAnsi="Calibri"/>
                <w:bCs/>
                <w:sz w:val="22"/>
                <w:szCs w:val="22"/>
              </w:rPr>
              <w:t>√ Anaesthetic gas vaporiser available</w:t>
            </w:r>
          </w:p>
          <w:p w14:paraId="286CADA4" w14:textId="77777777" w:rsidR="003B34F7" w:rsidRPr="00542EF4" w:rsidRDefault="003B34F7" w:rsidP="00DB4488">
            <w:pPr>
              <w:rPr>
                <w:rFonts w:ascii="Calibri" w:hAnsi="Calibri"/>
                <w:bCs/>
                <w:sz w:val="22"/>
                <w:szCs w:val="22"/>
              </w:rPr>
            </w:pPr>
            <w:r w:rsidRPr="00542EF4">
              <w:rPr>
                <w:rFonts w:ascii="Calibri" w:hAnsi="Calibri"/>
                <w:bCs/>
                <w:sz w:val="22"/>
                <w:szCs w:val="22"/>
              </w:rPr>
              <w:t xml:space="preserve">√ Adequate scavenging system? </w:t>
            </w:r>
          </w:p>
          <w:p w14:paraId="6C4E3F12" w14:textId="77777777" w:rsidR="003B34F7" w:rsidRPr="00542EF4" w:rsidRDefault="003B34F7" w:rsidP="00DB4488">
            <w:pPr>
              <w:rPr>
                <w:rFonts w:ascii="Calibri" w:hAnsi="Calibri"/>
                <w:bCs/>
                <w:sz w:val="22"/>
                <w:szCs w:val="22"/>
              </w:rPr>
            </w:pPr>
            <w:r w:rsidRPr="00542EF4">
              <w:rPr>
                <w:rFonts w:ascii="Calibri" w:hAnsi="Calibri"/>
                <w:bCs/>
                <w:sz w:val="22"/>
                <w:szCs w:val="22"/>
              </w:rPr>
              <w:t>√ Anaesthetic monitoring equipment?</w:t>
            </w:r>
          </w:p>
          <w:p w14:paraId="10D69538" w14:textId="77777777" w:rsidR="003B34F7" w:rsidRPr="00542EF4" w:rsidRDefault="003B34F7" w:rsidP="00DB4488">
            <w:pPr>
              <w:rPr>
                <w:rFonts w:ascii="Calibri" w:hAnsi="Calibri"/>
                <w:bCs/>
                <w:sz w:val="22"/>
                <w:szCs w:val="22"/>
              </w:rPr>
            </w:pPr>
            <w:r w:rsidRPr="00542EF4">
              <w:rPr>
                <w:rFonts w:ascii="Calibri" w:hAnsi="Calibri"/>
                <w:bCs/>
                <w:sz w:val="22"/>
                <w:szCs w:val="22"/>
              </w:rPr>
              <w:t>√ Suitable volatile and parenteral agents available?</w:t>
            </w:r>
          </w:p>
          <w:p w14:paraId="13274C9B" w14:textId="77777777" w:rsidR="003B34F7" w:rsidRPr="00542EF4" w:rsidRDefault="003B34F7" w:rsidP="00DB4488">
            <w:pPr>
              <w:rPr>
                <w:rFonts w:ascii="Calibri" w:hAnsi="Calibri"/>
                <w:bCs/>
                <w:sz w:val="22"/>
                <w:szCs w:val="22"/>
              </w:rPr>
            </w:pPr>
            <w:r w:rsidRPr="00542EF4">
              <w:rPr>
                <w:rFonts w:ascii="Calibri" w:hAnsi="Calibri"/>
                <w:bCs/>
                <w:sz w:val="22"/>
                <w:szCs w:val="22"/>
              </w:rPr>
              <w:t>√ Emergency resuscitation equipment is readily available?</w:t>
            </w:r>
          </w:p>
          <w:p w14:paraId="65B27FD1" w14:textId="77777777" w:rsidR="003B34F7" w:rsidRPr="00542EF4" w:rsidRDefault="003B34F7" w:rsidP="00DB4488">
            <w:pPr>
              <w:rPr>
                <w:rFonts w:ascii="Calibri" w:hAnsi="Calibri"/>
                <w:bCs/>
                <w:sz w:val="22"/>
                <w:szCs w:val="22"/>
              </w:rPr>
            </w:pPr>
            <w:r w:rsidRPr="00542EF4">
              <w:rPr>
                <w:rFonts w:ascii="Calibri" w:hAnsi="Calibri"/>
                <w:bCs/>
                <w:sz w:val="22"/>
                <w:szCs w:val="22"/>
              </w:rPr>
              <w:t>√ Anaesthetic records are maintained?</w:t>
            </w:r>
          </w:p>
          <w:p w14:paraId="0BDE66E5" w14:textId="77777777" w:rsidR="003B34F7" w:rsidRPr="00542EF4" w:rsidRDefault="003B34F7" w:rsidP="00DB4488">
            <w:pPr>
              <w:rPr>
                <w:rFonts w:ascii="Calibri" w:hAnsi="Calibri"/>
                <w:bCs/>
                <w:sz w:val="22"/>
                <w:szCs w:val="22"/>
              </w:rPr>
            </w:pPr>
          </w:p>
        </w:tc>
        <w:tc>
          <w:tcPr>
            <w:tcW w:w="10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1E1D3B" w14:textId="77777777" w:rsidR="003B34F7" w:rsidRPr="00542EF4" w:rsidRDefault="003B34F7" w:rsidP="00DB4488">
            <w:pPr>
              <w:rPr>
                <w:rFonts w:ascii="Calibri" w:hAnsi="Calibri"/>
                <w:bCs/>
                <w:sz w:val="22"/>
                <w:szCs w:val="22"/>
              </w:rPr>
            </w:pPr>
          </w:p>
        </w:tc>
      </w:tr>
      <w:tr w:rsidR="003B34F7" w:rsidRPr="00542EF4" w14:paraId="0126C6A3" w14:textId="77777777" w:rsidTr="003B34F7">
        <w:trPr>
          <w:trHeight w:val="1217"/>
        </w:trPr>
        <w:tc>
          <w:tcPr>
            <w:tcW w:w="88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96C6CC" w14:textId="77777777" w:rsidR="003B34F7" w:rsidRPr="00542EF4" w:rsidRDefault="003B34F7" w:rsidP="00DB4488">
            <w:pPr>
              <w:rPr>
                <w:rFonts w:ascii="Calibri" w:hAnsi="Calibri"/>
                <w:bCs/>
                <w:sz w:val="22"/>
                <w:szCs w:val="22"/>
              </w:rPr>
            </w:pPr>
            <w:r w:rsidRPr="00542EF4">
              <w:rPr>
                <w:rFonts w:ascii="Calibri" w:hAnsi="Calibri"/>
                <w:bCs/>
                <w:sz w:val="22"/>
                <w:szCs w:val="22"/>
              </w:rPr>
              <w:t>Surgical equipment: a full complement of general and special surgical instruments for diagnostic and surgical procedures must be available.</w:t>
            </w:r>
          </w:p>
          <w:p w14:paraId="33553D67" w14:textId="77777777" w:rsidR="003B34F7" w:rsidRPr="00542EF4" w:rsidRDefault="003B34F7" w:rsidP="00DB4488">
            <w:pPr>
              <w:rPr>
                <w:rFonts w:ascii="Calibri" w:hAnsi="Calibri"/>
                <w:bCs/>
                <w:sz w:val="22"/>
                <w:szCs w:val="22"/>
              </w:rPr>
            </w:pPr>
          </w:p>
          <w:p w14:paraId="68216239" w14:textId="77777777" w:rsidR="003B34F7" w:rsidRPr="00542EF4" w:rsidRDefault="003B34F7" w:rsidP="00DB4488">
            <w:pPr>
              <w:rPr>
                <w:rFonts w:ascii="Calibri" w:hAnsi="Calibri"/>
                <w:bCs/>
                <w:sz w:val="22"/>
                <w:szCs w:val="22"/>
              </w:rPr>
            </w:pPr>
            <w:r w:rsidRPr="00542EF4">
              <w:rPr>
                <w:rFonts w:ascii="Calibri" w:hAnsi="Calibri"/>
                <w:bCs/>
                <w:sz w:val="22"/>
                <w:szCs w:val="22"/>
              </w:rPr>
              <w:t>√ Appropriate surgical equipment</w:t>
            </w:r>
          </w:p>
          <w:p w14:paraId="63C206D3" w14:textId="77777777" w:rsidR="003B34F7" w:rsidRPr="00542EF4" w:rsidRDefault="003B34F7" w:rsidP="00DB4488">
            <w:pPr>
              <w:rPr>
                <w:rFonts w:ascii="Calibri" w:hAnsi="Calibri"/>
                <w:bCs/>
                <w:sz w:val="22"/>
                <w:szCs w:val="22"/>
              </w:rPr>
            </w:pPr>
            <w:r w:rsidRPr="00542EF4">
              <w:rPr>
                <w:rFonts w:ascii="Calibri" w:hAnsi="Calibri"/>
                <w:bCs/>
                <w:sz w:val="22"/>
                <w:szCs w:val="22"/>
              </w:rPr>
              <w:t>√ Dental surgical equipment</w:t>
            </w:r>
          </w:p>
          <w:p w14:paraId="258CB435" w14:textId="77777777" w:rsidR="003B34F7" w:rsidRPr="00542EF4" w:rsidRDefault="003B34F7" w:rsidP="00DB4488">
            <w:pPr>
              <w:rPr>
                <w:rFonts w:ascii="Calibri" w:hAnsi="Calibri"/>
                <w:bCs/>
                <w:sz w:val="22"/>
                <w:szCs w:val="22"/>
              </w:rPr>
            </w:pPr>
            <w:r w:rsidRPr="00542EF4">
              <w:rPr>
                <w:rFonts w:ascii="Calibri" w:hAnsi="Calibri"/>
                <w:bCs/>
                <w:sz w:val="22"/>
                <w:szCs w:val="22"/>
              </w:rPr>
              <w:t>√ Micro-surgery equipment?</w:t>
            </w:r>
          </w:p>
          <w:p w14:paraId="21EA09C8" w14:textId="77777777" w:rsidR="003B34F7" w:rsidRPr="00542EF4" w:rsidRDefault="003B34F7" w:rsidP="00DB4488">
            <w:pPr>
              <w:rPr>
                <w:rFonts w:ascii="Calibri" w:hAnsi="Calibri"/>
                <w:bCs/>
                <w:sz w:val="22"/>
                <w:szCs w:val="22"/>
              </w:rPr>
            </w:pPr>
            <w:r w:rsidRPr="00542EF4">
              <w:rPr>
                <w:rFonts w:ascii="Calibri" w:hAnsi="Calibri"/>
                <w:bCs/>
                <w:sz w:val="22"/>
                <w:szCs w:val="22"/>
              </w:rPr>
              <w:t>√ Magnification and good illumination equipment?</w:t>
            </w:r>
          </w:p>
          <w:p w14:paraId="2A85FDCC" w14:textId="77777777" w:rsidR="003B34F7" w:rsidRPr="00542EF4" w:rsidRDefault="003B34F7" w:rsidP="00DB4488">
            <w:pPr>
              <w:rPr>
                <w:rFonts w:ascii="Calibri" w:hAnsi="Calibri"/>
                <w:bCs/>
                <w:sz w:val="22"/>
                <w:szCs w:val="22"/>
              </w:rPr>
            </w:pPr>
            <w:r w:rsidRPr="00542EF4">
              <w:rPr>
                <w:rFonts w:ascii="Calibri" w:hAnsi="Calibri"/>
                <w:bCs/>
                <w:sz w:val="22"/>
                <w:szCs w:val="22"/>
              </w:rPr>
              <w:t>√ Suitable suture material available?</w:t>
            </w:r>
          </w:p>
          <w:p w14:paraId="7166412A" w14:textId="77777777" w:rsidR="003B34F7" w:rsidRPr="00542EF4" w:rsidRDefault="003B34F7" w:rsidP="00DB4488">
            <w:pPr>
              <w:rPr>
                <w:rFonts w:ascii="Calibri" w:hAnsi="Calibri"/>
                <w:bCs/>
                <w:sz w:val="22"/>
                <w:szCs w:val="22"/>
              </w:rPr>
            </w:pPr>
            <w:r w:rsidRPr="00542EF4">
              <w:rPr>
                <w:rFonts w:ascii="Calibri" w:hAnsi="Calibri"/>
                <w:bCs/>
                <w:sz w:val="22"/>
                <w:szCs w:val="22"/>
              </w:rPr>
              <w:t>√ Electrosurgery equipment is available?</w:t>
            </w:r>
          </w:p>
          <w:p w14:paraId="7ADEE217" w14:textId="77777777" w:rsidR="003B34F7" w:rsidRPr="00542EF4" w:rsidRDefault="003B34F7" w:rsidP="00DB4488">
            <w:pPr>
              <w:rPr>
                <w:rFonts w:ascii="Calibri" w:hAnsi="Calibri"/>
                <w:bCs/>
                <w:sz w:val="22"/>
                <w:szCs w:val="22"/>
              </w:rPr>
            </w:pPr>
          </w:p>
        </w:tc>
        <w:tc>
          <w:tcPr>
            <w:tcW w:w="10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9473AE" w14:textId="77777777" w:rsidR="003B34F7" w:rsidRPr="00542EF4" w:rsidRDefault="003B34F7" w:rsidP="00DB4488">
            <w:pPr>
              <w:rPr>
                <w:rFonts w:ascii="Calibri" w:hAnsi="Calibri"/>
                <w:bCs/>
                <w:sz w:val="22"/>
                <w:szCs w:val="22"/>
              </w:rPr>
            </w:pPr>
          </w:p>
        </w:tc>
      </w:tr>
      <w:tr w:rsidR="003B34F7" w:rsidRPr="00542EF4" w14:paraId="59EE9325" w14:textId="77777777" w:rsidTr="003B34F7">
        <w:tc>
          <w:tcPr>
            <w:tcW w:w="88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9F0852" w14:textId="77777777" w:rsidR="003B34F7" w:rsidRPr="00542EF4" w:rsidRDefault="003B34F7" w:rsidP="00DB4488">
            <w:pPr>
              <w:rPr>
                <w:rFonts w:ascii="Calibri" w:hAnsi="Calibri"/>
                <w:bCs/>
                <w:sz w:val="22"/>
                <w:szCs w:val="22"/>
              </w:rPr>
            </w:pPr>
            <w:r w:rsidRPr="00542EF4">
              <w:rPr>
                <w:rFonts w:ascii="Calibri" w:hAnsi="Calibri"/>
                <w:bCs/>
                <w:sz w:val="22"/>
                <w:szCs w:val="22"/>
              </w:rPr>
              <w:t>Sterilisation: Steam, heat, radiation and/or chemical sterilisation of surgical instruments and supplies must be available.</w:t>
            </w:r>
          </w:p>
          <w:p w14:paraId="3B0F18F8" w14:textId="77777777" w:rsidR="003B34F7" w:rsidRPr="00542EF4" w:rsidRDefault="003B34F7" w:rsidP="00DB4488">
            <w:pPr>
              <w:rPr>
                <w:rFonts w:ascii="Calibri" w:hAnsi="Calibri"/>
                <w:bCs/>
                <w:sz w:val="22"/>
                <w:szCs w:val="22"/>
              </w:rPr>
            </w:pPr>
          </w:p>
          <w:p w14:paraId="4D3DA59B" w14:textId="77777777" w:rsidR="003B34F7" w:rsidRPr="00542EF4" w:rsidRDefault="003B34F7" w:rsidP="00DB4488">
            <w:pPr>
              <w:rPr>
                <w:rFonts w:ascii="Calibri" w:hAnsi="Calibri"/>
                <w:bCs/>
                <w:sz w:val="22"/>
                <w:szCs w:val="22"/>
              </w:rPr>
            </w:pPr>
            <w:r w:rsidRPr="00542EF4">
              <w:rPr>
                <w:rFonts w:ascii="Calibri" w:hAnsi="Calibri"/>
                <w:bCs/>
                <w:sz w:val="22"/>
                <w:szCs w:val="22"/>
              </w:rPr>
              <w:t>√ Sterilisation equipment?</w:t>
            </w:r>
          </w:p>
          <w:p w14:paraId="5106F809" w14:textId="77777777" w:rsidR="003B34F7" w:rsidRPr="00542EF4" w:rsidRDefault="003B34F7" w:rsidP="00DB4488">
            <w:pPr>
              <w:rPr>
                <w:rFonts w:ascii="Calibri" w:hAnsi="Calibri"/>
                <w:bCs/>
                <w:sz w:val="22"/>
                <w:szCs w:val="22"/>
              </w:rPr>
            </w:pPr>
            <w:r w:rsidRPr="00542EF4">
              <w:rPr>
                <w:rFonts w:ascii="Calibri" w:hAnsi="Calibri"/>
                <w:bCs/>
                <w:sz w:val="22"/>
                <w:szCs w:val="22"/>
              </w:rPr>
              <w:t>√ Verification of sterilisation?</w:t>
            </w:r>
          </w:p>
          <w:p w14:paraId="13664B1D" w14:textId="77777777" w:rsidR="003B34F7" w:rsidRPr="00542EF4" w:rsidRDefault="003B34F7" w:rsidP="00DB4488">
            <w:pPr>
              <w:rPr>
                <w:rFonts w:ascii="Calibri" w:hAnsi="Calibri"/>
                <w:bCs/>
                <w:sz w:val="22"/>
                <w:szCs w:val="22"/>
              </w:rPr>
            </w:pPr>
            <w:r w:rsidRPr="00542EF4">
              <w:rPr>
                <w:rFonts w:ascii="Calibri" w:hAnsi="Calibri"/>
                <w:bCs/>
                <w:sz w:val="22"/>
                <w:szCs w:val="22"/>
              </w:rPr>
              <w:t>√ Labelling and dating of all sterilised instruments?</w:t>
            </w:r>
          </w:p>
          <w:p w14:paraId="565C42D8" w14:textId="77777777" w:rsidR="003B34F7" w:rsidRPr="00542EF4" w:rsidRDefault="003B34F7" w:rsidP="00DB4488">
            <w:pPr>
              <w:rPr>
                <w:rFonts w:ascii="Calibri" w:hAnsi="Calibri"/>
                <w:bCs/>
                <w:sz w:val="22"/>
                <w:szCs w:val="22"/>
              </w:rPr>
            </w:pPr>
          </w:p>
        </w:tc>
        <w:tc>
          <w:tcPr>
            <w:tcW w:w="10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7D31DC" w14:textId="77777777" w:rsidR="003B34F7" w:rsidRPr="00542EF4" w:rsidRDefault="003B34F7" w:rsidP="00DB4488">
            <w:pPr>
              <w:rPr>
                <w:rFonts w:ascii="Calibri" w:hAnsi="Calibri"/>
                <w:bCs/>
                <w:sz w:val="22"/>
                <w:szCs w:val="22"/>
              </w:rPr>
            </w:pPr>
          </w:p>
        </w:tc>
      </w:tr>
      <w:tr w:rsidR="003B34F7" w:rsidRPr="00542EF4" w14:paraId="2EDDA159" w14:textId="77777777" w:rsidTr="003B34F7">
        <w:tc>
          <w:tcPr>
            <w:tcW w:w="8875" w:type="dxa"/>
            <w:tcBorders>
              <w:left w:val="single" w:sz="4" w:space="0" w:color="00000A"/>
              <w:bottom w:val="single" w:sz="4" w:space="0" w:color="00000A"/>
              <w:right w:val="single" w:sz="4" w:space="0" w:color="00000A"/>
            </w:tcBorders>
            <w:tcMar>
              <w:top w:w="0" w:type="dxa"/>
              <w:left w:w="108" w:type="dxa"/>
              <w:bottom w:w="0" w:type="dxa"/>
              <w:right w:w="108" w:type="dxa"/>
            </w:tcMar>
          </w:tcPr>
          <w:p w14:paraId="308FE48F" w14:textId="77777777" w:rsidR="003B34F7" w:rsidRPr="00542EF4" w:rsidRDefault="003B34F7" w:rsidP="00DB4488">
            <w:pPr>
              <w:rPr>
                <w:rFonts w:ascii="Calibri" w:hAnsi="Calibri"/>
                <w:bCs/>
                <w:sz w:val="22"/>
                <w:szCs w:val="22"/>
              </w:rPr>
            </w:pPr>
            <w:r w:rsidRPr="00542EF4">
              <w:rPr>
                <w:rFonts w:ascii="Calibri" w:hAnsi="Calibri"/>
                <w:bCs/>
                <w:sz w:val="22"/>
                <w:szCs w:val="22"/>
              </w:rPr>
              <w:t>Photography: photographic equipment for documentation of disease must be available.</w:t>
            </w:r>
          </w:p>
          <w:p w14:paraId="1B400DEE" w14:textId="77777777" w:rsidR="003B34F7" w:rsidRPr="00542EF4" w:rsidRDefault="003B34F7" w:rsidP="00DB4488">
            <w:pPr>
              <w:rPr>
                <w:rFonts w:ascii="Calibri" w:hAnsi="Calibri"/>
                <w:bCs/>
                <w:sz w:val="22"/>
                <w:szCs w:val="22"/>
              </w:rPr>
            </w:pPr>
          </w:p>
          <w:p w14:paraId="03631DFC" w14:textId="77777777" w:rsidR="003B34F7" w:rsidRPr="00542EF4" w:rsidRDefault="003B34F7" w:rsidP="00DB4488">
            <w:pPr>
              <w:rPr>
                <w:rFonts w:ascii="Calibri" w:hAnsi="Calibri"/>
                <w:bCs/>
                <w:sz w:val="22"/>
                <w:szCs w:val="22"/>
              </w:rPr>
            </w:pPr>
            <w:r w:rsidRPr="00542EF4">
              <w:rPr>
                <w:rFonts w:ascii="Calibri" w:hAnsi="Calibri"/>
                <w:bCs/>
                <w:sz w:val="22"/>
                <w:szCs w:val="22"/>
              </w:rPr>
              <w:t>√ Digital camera and software for image storage</w:t>
            </w:r>
          </w:p>
          <w:p w14:paraId="0C81FAB5" w14:textId="77777777" w:rsidR="003B34F7" w:rsidRPr="00542EF4" w:rsidRDefault="003B34F7" w:rsidP="00DB4488">
            <w:pPr>
              <w:rPr>
                <w:rFonts w:ascii="Calibri" w:hAnsi="Calibri"/>
                <w:bCs/>
                <w:sz w:val="22"/>
                <w:szCs w:val="22"/>
              </w:rPr>
            </w:pPr>
          </w:p>
        </w:tc>
        <w:tc>
          <w:tcPr>
            <w:tcW w:w="1021" w:type="dxa"/>
            <w:tcBorders>
              <w:left w:val="single" w:sz="4" w:space="0" w:color="00000A"/>
              <w:bottom w:val="single" w:sz="4" w:space="0" w:color="00000A"/>
              <w:right w:val="single" w:sz="4" w:space="0" w:color="00000A"/>
            </w:tcBorders>
            <w:tcMar>
              <w:top w:w="0" w:type="dxa"/>
              <w:left w:w="108" w:type="dxa"/>
              <w:bottom w:w="0" w:type="dxa"/>
              <w:right w:w="108" w:type="dxa"/>
            </w:tcMar>
          </w:tcPr>
          <w:p w14:paraId="717BA108" w14:textId="77777777" w:rsidR="003B34F7" w:rsidRPr="00542EF4" w:rsidRDefault="003B34F7" w:rsidP="00DB4488">
            <w:pPr>
              <w:rPr>
                <w:rFonts w:ascii="Calibri" w:hAnsi="Calibri"/>
                <w:bCs/>
                <w:sz w:val="22"/>
                <w:szCs w:val="22"/>
              </w:rPr>
            </w:pPr>
          </w:p>
        </w:tc>
      </w:tr>
      <w:tr w:rsidR="003B34F7" w:rsidRPr="00542EF4" w14:paraId="06F0A25E" w14:textId="77777777" w:rsidTr="003B34F7">
        <w:tc>
          <w:tcPr>
            <w:tcW w:w="8875" w:type="dxa"/>
            <w:tcBorders>
              <w:left w:val="single" w:sz="4" w:space="0" w:color="00000A"/>
              <w:bottom w:val="single" w:sz="4" w:space="0" w:color="00000A"/>
              <w:right w:val="single" w:sz="4" w:space="0" w:color="00000A"/>
            </w:tcBorders>
            <w:tcMar>
              <w:top w:w="0" w:type="dxa"/>
              <w:left w:w="108" w:type="dxa"/>
              <w:bottom w:w="0" w:type="dxa"/>
              <w:right w:w="108" w:type="dxa"/>
            </w:tcMar>
          </w:tcPr>
          <w:p w14:paraId="0783AD79" w14:textId="77777777" w:rsidR="003B34F7" w:rsidRPr="00542EF4" w:rsidRDefault="003B34F7" w:rsidP="00DB4488">
            <w:pPr>
              <w:rPr>
                <w:rFonts w:ascii="Calibri" w:hAnsi="Calibri"/>
                <w:bCs/>
                <w:sz w:val="22"/>
                <w:szCs w:val="22"/>
              </w:rPr>
            </w:pPr>
            <w:r w:rsidRPr="00542EF4">
              <w:rPr>
                <w:rFonts w:ascii="Calibri" w:hAnsi="Calibri"/>
                <w:bCs/>
                <w:sz w:val="22"/>
                <w:szCs w:val="22"/>
              </w:rPr>
              <w:t xml:space="preserve">Medical library: a library containing textbooks and journals (or access to e-textbooks and e-journals) relating to small mammal medicine and its supporting disciplines must be immediately accessible to the </w:t>
            </w:r>
            <w:r>
              <w:rPr>
                <w:rFonts w:ascii="Calibri" w:hAnsi="Calibri"/>
                <w:bCs/>
                <w:sz w:val="22"/>
                <w:szCs w:val="22"/>
              </w:rPr>
              <w:t>resident</w:t>
            </w:r>
            <w:r w:rsidRPr="00542EF4">
              <w:rPr>
                <w:rFonts w:ascii="Calibri" w:hAnsi="Calibri"/>
                <w:bCs/>
                <w:sz w:val="22"/>
                <w:szCs w:val="22"/>
              </w:rPr>
              <w:t>. Medical library needs to be current with the ECZM reading list.</w:t>
            </w:r>
          </w:p>
          <w:p w14:paraId="61A2C223" w14:textId="77777777" w:rsidR="003B34F7" w:rsidRPr="00542EF4" w:rsidRDefault="003B34F7" w:rsidP="00DB4488">
            <w:pPr>
              <w:rPr>
                <w:rFonts w:ascii="Calibri" w:hAnsi="Calibri"/>
                <w:bCs/>
                <w:sz w:val="22"/>
                <w:szCs w:val="22"/>
              </w:rPr>
            </w:pPr>
          </w:p>
          <w:p w14:paraId="3BFEA7FC" w14:textId="77777777" w:rsidR="003B34F7" w:rsidRPr="00542EF4" w:rsidRDefault="003B34F7" w:rsidP="00DB4488">
            <w:pPr>
              <w:rPr>
                <w:rFonts w:ascii="Calibri" w:hAnsi="Calibri"/>
                <w:bCs/>
                <w:sz w:val="22"/>
                <w:szCs w:val="22"/>
              </w:rPr>
            </w:pPr>
            <w:r w:rsidRPr="00542EF4">
              <w:rPr>
                <w:rFonts w:ascii="Calibri" w:hAnsi="Calibri"/>
                <w:bCs/>
                <w:sz w:val="22"/>
                <w:szCs w:val="22"/>
              </w:rPr>
              <w:t>√ Does the resident have access to all titles on the current reading list?</w:t>
            </w:r>
          </w:p>
          <w:p w14:paraId="337F3E46" w14:textId="77777777" w:rsidR="003B34F7" w:rsidRPr="00542EF4" w:rsidRDefault="003B34F7" w:rsidP="00DB4488">
            <w:pPr>
              <w:rPr>
                <w:rFonts w:ascii="Calibri" w:hAnsi="Calibri"/>
                <w:bCs/>
                <w:sz w:val="22"/>
                <w:szCs w:val="22"/>
              </w:rPr>
            </w:pPr>
          </w:p>
        </w:tc>
        <w:tc>
          <w:tcPr>
            <w:tcW w:w="1021" w:type="dxa"/>
            <w:tcBorders>
              <w:left w:val="single" w:sz="4" w:space="0" w:color="00000A"/>
              <w:bottom w:val="single" w:sz="4" w:space="0" w:color="00000A"/>
              <w:right w:val="single" w:sz="4" w:space="0" w:color="00000A"/>
            </w:tcBorders>
            <w:tcMar>
              <w:top w:w="0" w:type="dxa"/>
              <w:left w:w="108" w:type="dxa"/>
              <w:bottom w:w="0" w:type="dxa"/>
              <w:right w:w="108" w:type="dxa"/>
            </w:tcMar>
          </w:tcPr>
          <w:p w14:paraId="3384C119" w14:textId="77777777" w:rsidR="003B34F7" w:rsidRPr="00542EF4" w:rsidRDefault="003B34F7" w:rsidP="00DB4488">
            <w:pPr>
              <w:rPr>
                <w:rFonts w:ascii="Calibri" w:hAnsi="Calibri"/>
                <w:bCs/>
                <w:sz w:val="22"/>
                <w:szCs w:val="22"/>
              </w:rPr>
            </w:pPr>
          </w:p>
        </w:tc>
      </w:tr>
      <w:tr w:rsidR="003B34F7" w:rsidRPr="00542EF4" w14:paraId="6ED7A0D5" w14:textId="77777777" w:rsidTr="003B34F7">
        <w:tc>
          <w:tcPr>
            <w:tcW w:w="8875" w:type="dxa"/>
            <w:tcBorders>
              <w:left w:val="single" w:sz="4" w:space="0" w:color="00000A"/>
              <w:bottom w:val="single" w:sz="4" w:space="0" w:color="00000A"/>
              <w:right w:val="single" w:sz="4" w:space="0" w:color="00000A"/>
            </w:tcBorders>
            <w:tcMar>
              <w:top w:w="0" w:type="dxa"/>
              <w:left w:w="108" w:type="dxa"/>
              <w:bottom w:w="0" w:type="dxa"/>
              <w:right w:w="108" w:type="dxa"/>
            </w:tcMar>
          </w:tcPr>
          <w:p w14:paraId="5891B229" w14:textId="77777777" w:rsidR="003B34F7" w:rsidRPr="00542EF4" w:rsidRDefault="003B34F7" w:rsidP="00DB4488">
            <w:pPr>
              <w:rPr>
                <w:rFonts w:ascii="Calibri" w:hAnsi="Calibri"/>
                <w:bCs/>
                <w:sz w:val="22"/>
                <w:szCs w:val="22"/>
              </w:rPr>
            </w:pPr>
            <w:r w:rsidRPr="00542EF4">
              <w:rPr>
                <w:rFonts w:ascii="Calibri" w:hAnsi="Calibri"/>
                <w:bCs/>
                <w:sz w:val="22"/>
                <w:szCs w:val="22"/>
              </w:rPr>
              <w:t>Staff: Resident should work with multiple veterinarians, veterinary technicians and animal keepers.</w:t>
            </w:r>
          </w:p>
          <w:p w14:paraId="686CA9B5" w14:textId="77777777" w:rsidR="003B34F7" w:rsidRPr="00542EF4" w:rsidRDefault="003B34F7" w:rsidP="00DB4488">
            <w:pPr>
              <w:rPr>
                <w:rFonts w:ascii="Calibri" w:hAnsi="Calibri"/>
                <w:bCs/>
                <w:sz w:val="22"/>
                <w:szCs w:val="22"/>
              </w:rPr>
            </w:pPr>
          </w:p>
          <w:p w14:paraId="2BB7644A" w14:textId="77777777" w:rsidR="003B34F7" w:rsidRPr="00542EF4" w:rsidRDefault="003B34F7" w:rsidP="00DB4488">
            <w:pPr>
              <w:rPr>
                <w:rFonts w:ascii="Calibri" w:hAnsi="Calibri"/>
                <w:bCs/>
                <w:sz w:val="22"/>
                <w:szCs w:val="22"/>
              </w:rPr>
            </w:pPr>
            <w:r w:rsidRPr="00542EF4">
              <w:rPr>
                <w:rFonts w:ascii="Calibri" w:hAnsi="Calibri"/>
                <w:bCs/>
                <w:sz w:val="22"/>
                <w:szCs w:val="22"/>
              </w:rPr>
              <w:t xml:space="preserve">√ How many veterinarians are on staff? </w:t>
            </w:r>
          </w:p>
          <w:p w14:paraId="358F3510" w14:textId="77777777" w:rsidR="003B34F7" w:rsidRPr="00542EF4" w:rsidRDefault="003B34F7" w:rsidP="00DB4488">
            <w:pPr>
              <w:rPr>
                <w:rFonts w:ascii="Calibri" w:hAnsi="Calibri"/>
                <w:bCs/>
                <w:sz w:val="22"/>
                <w:szCs w:val="22"/>
              </w:rPr>
            </w:pPr>
            <w:r w:rsidRPr="00542EF4">
              <w:rPr>
                <w:rFonts w:ascii="Calibri" w:hAnsi="Calibri"/>
                <w:bCs/>
                <w:sz w:val="22"/>
                <w:szCs w:val="22"/>
              </w:rPr>
              <w:t>√ How many veterinary technician / specialised keepers?</w:t>
            </w:r>
          </w:p>
          <w:p w14:paraId="51F379E8" w14:textId="77777777" w:rsidR="003B34F7" w:rsidRPr="00542EF4" w:rsidRDefault="003B34F7" w:rsidP="00DB4488">
            <w:pPr>
              <w:rPr>
                <w:rFonts w:ascii="Calibri" w:hAnsi="Calibri"/>
                <w:bCs/>
                <w:sz w:val="22"/>
                <w:szCs w:val="22"/>
              </w:rPr>
            </w:pPr>
          </w:p>
        </w:tc>
        <w:tc>
          <w:tcPr>
            <w:tcW w:w="1021" w:type="dxa"/>
            <w:tcBorders>
              <w:left w:val="single" w:sz="4" w:space="0" w:color="00000A"/>
              <w:bottom w:val="single" w:sz="4" w:space="0" w:color="00000A"/>
              <w:right w:val="single" w:sz="4" w:space="0" w:color="00000A"/>
            </w:tcBorders>
            <w:tcMar>
              <w:top w:w="0" w:type="dxa"/>
              <w:left w:w="108" w:type="dxa"/>
              <w:bottom w:w="0" w:type="dxa"/>
              <w:right w:w="108" w:type="dxa"/>
            </w:tcMar>
          </w:tcPr>
          <w:p w14:paraId="0498A3FC" w14:textId="77777777" w:rsidR="003B34F7" w:rsidRPr="00542EF4" w:rsidRDefault="003B34F7" w:rsidP="00DB4488">
            <w:pPr>
              <w:rPr>
                <w:rFonts w:ascii="Calibri" w:hAnsi="Calibri"/>
                <w:bCs/>
                <w:sz w:val="22"/>
                <w:szCs w:val="22"/>
              </w:rPr>
            </w:pPr>
          </w:p>
        </w:tc>
      </w:tr>
    </w:tbl>
    <w:p w14:paraId="6142049C" w14:textId="77777777" w:rsidR="003B34F7" w:rsidRPr="00542EF4" w:rsidRDefault="003B34F7" w:rsidP="003B34F7">
      <w:pPr>
        <w:rPr>
          <w:rFonts w:ascii="Calibri" w:hAnsi="Calibri"/>
          <w:bCs/>
          <w:sz w:val="22"/>
          <w:szCs w:val="22"/>
        </w:rPr>
      </w:pPr>
    </w:p>
    <w:p w14:paraId="3CB7D0FA" w14:textId="77777777" w:rsidR="003B34F7" w:rsidRPr="00542EF4" w:rsidRDefault="003B34F7" w:rsidP="003B34F7">
      <w:pPr>
        <w:rPr>
          <w:rFonts w:ascii="Calibri" w:hAnsi="Calibri"/>
          <w:bCs/>
          <w:sz w:val="22"/>
          <w:szCs w:val="22"/>
        </w:rPr>
      </w:pPr>
      <w:r w:rsidRPr="00542EF4">
        <w:rPr>
          <w:rFonts w:ascii="Calibri" w:hAnsi="Calibri"/>
          <w:bCs/>
          <w:sz w:val="22"/>
          <w:szCs w:val="22"/>
        </w:rPr>
        <w:br w:type="page"/>
      </w:r>
    </w:p>
    <w:p w14:paraId="72D8EDC5" w14:textId="77777777" w:rsidR="003B34F7" w:rsidRPr="00542EF4" w:rsidRDefault="003B34F7" w:rsidP="003B34F7">
      <w:pPr>
        <w:rPr>
          <w:rFonts w:ascii="Calibri" w:hAnsi="Calibri"/>
          <w:bCs/>
          <w:sz w:val="22"/>
          <w:szCs w:val="22"/>
        </w:rPr>
      </w:pPr>
      <w:r w:rsidRPr="00542EF4">
        <w:rPr>
          <w:rFonts w:ascii="Calibri" w:hAnsi="Calibri"/>
          <w:bCs/>
          <w:sz w:val="22"/>
          <w:szCs w:val="22"/>
        </w:rPr>
        <w:lastRenderedPageBreak/>
        <w:t>For self-assessment:</w:t>
      </w:r>
    </w:p>
    <w:p w14:paraId="07268E70" w14:textId="77777777" w:rsidR="003B34F7" w:rsidRPr="00542EF4" w:rsidRDefault="003B34F7" w:rsidP="003B34F7">
      <w:pPr>
        <w:rPr>
          <w:rFonts w:ascii="Calibri" w:hAnsi="Calibri"/>
          <w:bCs/>
          <w:sz w:val="22"/>
          <w:szCs w:val="22"/>
        </w:rPr>
      </w:pPr>
    </w:p>
    <w:p w14:paraId="6D331981" w14:textId="77777777" w:rsidR="003B34F7" w:rsidRPr="00542EF4" w:rsidRDefault="003B34F7" w:rsidP="003B34F7">
      <w:pPr>
        <w:rPr>
          <w:rFonts w:ascii="Calibri" w:hAnsi="Calibri"/>
          <w:bCs/>
          <w:sz w:val="22"/>
          <w:szCs w:val="22"/>
        </w:rPr>
      </w:pPr>
      <w:r w:rsidRPr="00542EF4">
        <w:rPr>
          <w:rFonts w:ascii="Calibri" w:hAnsi="Calibri"/>
          <w:bCs/>
          <w:sz w:val="22"/>
          <w:szCs w:val="22"/>
        </w:rPr>
        <w:t xml:space="preserve">Provide </w:t>
      </w:r>
      <w:r w:rsidRPr="00542EF4">
        <w:rPr>
          <w:rFonts w:ascii="Calibri" w:hAnsi="Calibri"/>
          <w:bCs/>
          <w:color w:val="000000"/>
          <w:sz w:val="22"/>
          <w:szCs w:val="22"/>
        </w:rPr>
        <w:t xml:space="preserve">a series of </w:t>
      </w:r>
      <w:r w:rsidRPr="00542EF4">
        <w:rPr>
          <w:rFonts w:ascii="Calibri" w:hAnsi="Calibri"/>
          <w:bCs/>
          <w:sz w:val="22"/>
          <w:szCs w:val="22"/>
        </w:rPr>
        <w:t>photographs documenting the facilities and equipment.</w:t>
      </w:r>
    </w:p>
    <w:p w14:paraId="5C665A41" w14:textId="77777777" w:rsidR="003B34F7" w:rsidRPr="00542EF4" w:rsidRDefault="003B34F7" w:rsidP="003B34F7">
      <w:pPr>
        <w:rPr>
          <w:rFonts w:ascii="Calibri" w:hAnsi="Calibri"/>
          <w:bCs/>
          <w:sz w:val="22"/>
          <w:szCs w:val="22"/>
        </w:rPr>
      </w:pPr>
    </w:p>
    <w:p w14:paraId="5DA15B22" w14:textId="77777777" w:rsidR="003B34F7" w:rsidRPr="00542EF4" w:rsidRDefault="003B34F7" w:rsidP="003B34F7">
      <w:pPr>
        <w:rPr>
          <w:rFonts w:ascii="Calibri" w:hAnsi="Calibri"/>
          <w:bCs/>
          <w:sz w:val="22"/>
          <w:szCs w:val="22"/>
        </w:rPr>
      </w:pPr>
      <w:r w:rsidRPr="00542EF4">
        <w:rPr>
          <w:rFonts w:ascii="Calibri" w:hAnsi="Calibri"/>
          <w:bCs/>
          <w:sz w:val="22"/>
          <w:szCs w:val="22"/>
        </w:rPr>
        <w:t xml:space="preserve">I, the Programme Supervisor, attest </w:t>
      </w:r>
      <w:r w:rsidRPr="00542EF4">
        <w:rPr>
          <w:rFonts w:ascii="Calibri" w:hAnsi="Calibri"/>
          <w:bCs/>
          <w:color w:val="000000"/>
          <w:sz w:val="22"/>
          <w:szCs w:val="22"/>
        </w:rPr>
        <w:t xml:space="preserve">that </w:t>
      </w:r>
      <w:r w:rsidRPr="00542EF4">
        <w:rPr>
          <w:rFonts w:ascii="Calibri" w:hAnsi="Calibri"/>
          <w:bCs/>
          <w:sz w:val="22"/>
          <w:szCs w:val="22"/>
        </w:rPr>
        <w:t xml:space="preserve">this self-inspection report is an accurate indication of </w:t>
      </w:r>
      <w:r w:rsidRPr="00542EF4">
        <w:rPr>
          <w:rFonts w:ascii="Calibri" w:hAnsi="Calibri"/>
          <w:bCs/>
          <w:color w:val="000000"/>
          <w:sz w:val="22"/>
          <w:szCs w:val="22"/>
        </w:rPr>
        <w:t xml:space="preserve">available </w:t>
      </w:r>
      <w:r w:rsidRPr="00542EF4">
        <w:rPr>
          <w:rFonts w:ascii="Calibri" w:hAnsi="Calibri"/>
          <w:bCs/>
          <w:sz w:val="22"/>
          <w:szCs w:val="22"/>
        </w:rPr>
        <w:t>facilities and equipment, and will provide additional information or documentation as requested by the Education Committee.</w:t>
      </w:r>
    </w:p>
    <w:p w14:paraId="12321A4B" w14:textId="77777777" w:rsidR="003B34F7" w:rsidRPr="00542EF4" w:rsidRDefault="003B34F7" w:rsidP="003B34F7">
      <w:pPr>
        <w:rPr>
          <w:rFonts w:ascii="Calibri" w:hAnsi="Calibri"/>
          <w:bCs/>
          <w:sz w:val="22"/>
          <w:szCs w:val="22"/>
        </w:rPr>
      </w:pPr>
    </w:p>
    <w:p w14:paraId="27277B26" w14:textId="77777777" w:rsidR="003B34F7" w:rsidRPr="00542EF4" w:rsidRDefault="003B34F7" w:rsidP="003B34F7">
      <w:pPr>
        <w:rPr>
          <w:rFonts w:ascii="Calibri" w:hAnsi="Calibri"/>
          <w:bCs/>
          <w:sz w:val="22"/>
          <w:szCs w:val="22"/>
        </w:rPr>
      </w:pPr>
    </w:p>
    <w:p w14:paraId="30AC3AB8" w14:textId="77777777" w:rsidR="003B34F7" w:rsidRPr="00542EF4" w:rsidRDefault="003B34F7" w:rsidP="003B34F7">
      <w:pPr>
        <w:rPr>
          <w:rFonts w:ascii="Calibri" w:hAnsi="Calibri"/>
          <w:bCs/>
          <w:sz w:val="22"/>
          <w:szCs w:val="22"/>
        </w:rPr>
      </w:pPr>
    </w:p>
    <w:p w14:paraId="5A557D7C" w14:textId="77777777" w:rsidR="003B34F7" w:rsidRPr="00542EF4" w:rsidRDefault="003B34F7" w:rsidP="003B34F7">
      <w:pPr>
        <w:rPr>
          <w:rFonts w:ascii="Calibri" w:hAnsi="Calibri"/>
          <w:bCs/>
          <w:sz w:val="22"/>
          <w:szCs w:val="22"/>
        </w:rPr>
      </w:pPr>
    </w:p>
    <w:p w14:paraId="1CBBD351" w14:textId="77777777" w:rsidR="003B34F7" w:rsidRPr="00542EF4" w:rsidRDefault="003B34F7" w:rsidP="003B34F7">
      <w:pPr>
        <w:rPr>
          <w:rFonts w:ascii="Calibri" w:hAnsi="Calibri"/>
          <w:bCs/>
          <w:sz w:val="22"/>
          <w:szCs w:val="22"/>
        </w:rPr>
      </w:pPr>
    </w:p>
    <w:p w14:paraId="6CA69906" w14:textId="77777777" w:rsidR="003B34F7" w:rsidRPr="00542EF4" w:rsidRDefault="003B34F7" w:rsidP="003B34F7">
      <w:pPr>
        <w:rPr>
          <w:rFonts w:ascii="Calibri" w:hAnsi="Calibri"/>
          <w:bCs/>
          <w:sz w:val="22"/>
          <w:szCs w:val="22"/>
        </w:rPr>
      </w:pPr>
      <w:r w:rsidRPr="00542EF4">
        <w:rPr>
          <w:rFonts w:ascii="Calibri" w:hAnsi="Calibri"/>
          <w:bCs/>
          <w:sz w:val="22"/>
          <w:szCs w:val="22"/>
        </w:rPr>
        <w:t>Signed</w:t>
      </w:r>
      <w:r w:rsidRPr="00542EF4">
        <w:rPr>
          <w:rFonts w:ascii="Calibri" w:hAnsi="Calibri"/>
          <w:bCs/>
          <w:sz w:val="22"/>
          <w:szCs w:val="22"/>
        </w:rPr>
        <w:tab/>
      </w:r>
      <w:r w:rsidRPr="00542EF4">
        <w:rPr>
          <w:rFonts w:ascii="Calibri" w:hAnsi="Calibri"/>
          <w:bCs/>
          <w:sz w:val="22"/>
          <w:szCs w:val="22"/>
        </w:rPr>
        <w:tab/>
      </w:r>
      <w:r w:rsidRPr="00542EF4">
        <w:rPr>
          <w:rFonts w:ascii="Calibri" w:hAnsi="Calibri"/>
          <w:bCs/>
          <w:sz w:val="22"/>
          <w:szCs w:val="22"/>
        </w:rPr>
        <w:tab/>
      </w:r>
      <w:r w:rsidRPr="00542EF4">
        <w:rPr>
          <w:rFonts w:ascii="Calibri" w:hAnsi="Calibri"/>
          <w:bCs/>
          <w:sz w:val="22"/>
          <w:szCs w:val="22"/>
        </w:rPr>
        <w:tab/>
      </w:r>
      <w:r w:rsidRPr="00542EF4">
        <w:rPr>
          <w:rFonts w:ascii="Calibri" w:hAnsi="Calibri"/>
          <w:bCs/>
          <w:sz w:val="22"/>
          <w:szCs w:val="22"/>
        </w:rPr>
        <w:tab/>
      </w:r>
      <w:r w:rsidRPr="00542EF4">
        <w:rPr>
          <w:rFonts w:ascii="Calibri" w:hAnsi="Calibri"/>
          <w:bCs/>
          <w:sz w:val="22"/>
          <w:szCs w:val="22"/>
        </w:rPr>
        <w:tab/>
      </w:r>
      <w:r w:rsidRPr="00542EF4">
        <w:rPr>
          <w:rFonts w:ascii="Calibri" w:hAnsi="Calibri"/>
          <w:bCs/>
          <w:sz w:val="22"/>
          <w:szCs w:val="22"/>
        </w:rPr>
        <w:tab/>
      </w:r>
      <w:r w:rsidRPr="00542EF4">
        <w:rPr>
          <w:rFonts w:ascii="Calibri" w:hAnsi="Calibri"/>
          <w:bCs/>
          <w:sz w:val="22"/>
          <w:szCs w:val="22"/>
        </w:rPr>
        <w:tab/>
      </w:r>
      <w:r w:rsidRPr="00542EF4">
        <w:rPr>
          <w:rFonts w:ascii="Calibri" w:hAnsi="Calibri"/>
          <w:bCs/>
          <w:sz w:val="22"/>
          <w:szCs w:val="22"/>
        </w:rPr>
        <w:tab/>
        <w:t>Date</w:t>
      </w:r>
    </w:p>
    <w:p w14:paraId="4E4969C6" w14:textId="77777777" w:rsidR="003B34F7" w:rsidRPr="00542EF4" w:rsidRDefault="003B34F7" w:rsidP="003B34F7">
      <w:pPr>
        <w:rPr>
          <w:rFonts w:ascii="Calibri" w:hAnsi="Calibri"/>
          <w:bCs/>
          <w:sz w:val="22"/>
          <w:szCs w:val="22"/>
        </w:rPr>
      </w:pPr>
    </w:p>
    <w:p w14:paraId="716BAEAA" w14:textId="77777777" w:rsidR="003B34F7" w:rsidRPr="00542EF4" w:rsidRDefault="003B34F7" w:rsidP="003B34F7">
      <w:pPr>
        <w:rPr>
          <w:rFonts w:ascii="Calibri" w:hAnsi="Calibri"/>
          <w:bCs/>
          <w:sz w:val="22"/>
          <w:szCs w:val="22"/>
        </w:rPr>
      </w:pPr>
    </w:p>
    <w:p w14:paraId="4B189283" w14:textId="77777777" w:rsidR="003B34F7" w:rsidRPr="00542EF4" w:rsidRDefault="003B34F7" w:rsidP="003B34F7">
      <w:pPr>
        <w:rPr>
          <w:rFonts w:ascii="Calibri" w:hAnsi="Calibri"/>
          <w:bCs/>
          <w:sz w:val="22"/>
          <w:szCs w:val="22"/>
        </w:rPr>
      </w:pPr>
    </w:p>
    <w:p w14:paraId="08B99505" w14:textId="77777777" w:rsidR="003B34F7" w:rsidRPr="00542EF4" w:rsidRDefault="003B34F7" w:rsidP="003B34F7">
      <w:pPr>
        <w:rPr>
          <w:rFonts w:ascii="Calibri" w:hAnsi="Calibri"/>
          <w:bCs/>
          <w:sz w:val="22"/>
          <w:szCs w:val="22"/>
        </w:rPr>
      </w:pPr>
      <w:r w:rsidRPr="00542EF4">
        <w:rPr>
          <w:rFonts w:ascii="Calibri" w:hAnsi="Calibri"/>
          <w:bCs/>
          <w:sz w:val="22"/>
          <w:szCs w:val="22"/>
        </w:rPr>
        <w:t>For Inspection Visit:</w:t>
      </w:r>
    </w:p>
    <w:p w14:paraId="529683BB" w14:textId="77777777" w:rsidR="003B34F7" w:rsidRPr="00542EF4" w:rsidRDefault="003B34F7" w:rsidP="003B34F7">
      <w:pPr>
        <w:rPr>
          <w:rFonts w:ascii="Calibri" w:hAnsi="Calibri"/>
          <w:bCs/>
          <w:sz w:val="22"/>
          <w:szCs w:val="22"/>
        </w:rPr>
      </w:pPr>
    </w:p>
    <w:p w14:paraId="73488F7F" w14:textId="77777777" w:rsidR="003B34F7" w:rsidRPr="00542EF4" w:rsidRDefault="003B34F7" w:rsidP="003B34F7">
      <w:pPr>
        <w:rPr>
          <w:rFonts w:ascii="Calibri" w:hAnsi="Calibri"/>
          <w:bCs/>
          <w:sz w:val="22"/>
          <w:szCs w:val="22"/>
        </w:rPr>
      </w:pPr>
      <w:proofErr w:type="gramStart"/>
      <w:r w:rsidRPr="00542EF4">
        <w:rPr>
          <w:rFonts w:ascii="Calibri" w:hAnsi="Calibri"/>
          <w:bCs/>
          <w:sz w:val="22"/>
          <w:szCs w:val="22"/>
        </w:rPr>
        <w:t>Inspectors</w:t>
      </w:r>
      <w:proofErr w:type="gramEnd"/>
      <w:r w:rsidRPr="00542EF4">
        <w:rPr>
          <w:rFonts w:ascii="Calibri" w:hAnsi="Calibri"/>
          <w:bCs/>
          <w:sz w:val="22"/>
          <w:szCs w:val="22"/>
        </w:rPr>
        <w:t xml:space="preserve"> recommendations</w:t>
      </w:r>
    </w:p>
    <w:p w14:paraId="41B5F0ED" w14:textId="77777777" w:rsidR="003B34F7" w:rsidRPr="00542EF4" w:rsidRDefault="003B34F7" w:rsidP="003B34F7">
      <w:pPr>
        <w:rPr>
          <w:rFonts w:ascii="Calibri" w:hAnsi="Calibri"/>
          <w:bCs/>
          <w:sz w:val="22"/>
          <w:szCs w:val="22"/>
        </w:rPr>
      </w:pPr>
    </w:p>
    <w:p w14:paraId="7BE87C40" w14:textId="77777777" w:rsidR="003B34F7" w:rsidRPr="00542EF4" w:rsidRDefault="003B34F7" w:rsidP="003B34F7">
      <w:pPr>
        <w:rPr>
          <w:rFonts w:ascii="Calibri" w:hAnsi="Calibri"/>
          <w:bCs/>
          <w:sz w:val="22"/>
          <w:szCs w:val="22"/>
        </w:rPr>
      </w:pPr>
    </w:p>
    <w:p w14:paraId="20F3A062" w14:textId="77777777" w:rsidR="003B34F7" w:rsidRPr="00542EF4" w:rsidRDefault="003B34F7" w:rsidP="003B34F7">
      <w:pPr>
        <w:rPr>
          <w:rFonts w:ascii="Calibri" w:hAnsi="Calibri"/>
          <w:bCs/>
          <w:sz w:val="22"/>
          <w:szCs w:val="22"/>
        </w:rPr>
      </w:pPr>
    </w:p>
    <w:p w14:paraId="3D5C9044" w14:textId="77777777" w:rsidR="003B34F7" w:rsidRPr="00542EF4" w:rsidRDefault="003B34F7" w:rsidP="003B34F7">
      <w:pPr>
        <w:rPr>
          <w:rFonts w:ascii="Calibri" w:hAnsi="Calibri"/>
          <w:bCs/>
          <w:sz w:val="22"/>
          <w:szCs w:val="22"/>
        </w:rPr>
      </w:pPr>
    </w:p>
    <w:p w14:paraId="2317512E" w14:textId="77777777" w:rsidR="003B34F7" w:rsidRPr="00542EF4" w:rsidRDefault="003B34F7" w:rsidP="003B34F7">
      <w:pPr>
        <w:rPr>
          <w:rFonts w:ascii="Calibri" w:hAnsi="Calibri"/>
          <w:bCs/>
          <w:sz w:val="22"/>
          <w:szCs w:val="22"/>
        </w:rPr>
      </w:pPr>
    </w:p>
    <w:p w14:paraId="50920855" w14:textId="77777777" w:rsidR="003B34F7" w:rsidRPr="00542EF4" w:rsidRDefault="003B34F7" w:rsidP="003B34F7">
      <w:pPr>
        <w:rPr>
          <w:rFonts w:ascii="Calibri" w:hAnsi="Calibri"/>
          <w:bCs/>
          <w:sz w:val="22"/>
          <w:szCs w:val="22"/>
        </w:rPr>
      </w:pPr>
    </w:p>
    <w:p w14:paraId="0D568EAE" w14:textId="77777777" w:rsidR="003B34F7" w:rsidRPr="00542EF4" w:rsidRDefault="003B34F7" w:rsidP="003B34F7">
      <w:pPr>
        <w:rPr>
          <w:rFonts w:ascii="Calibri" w:hAnsi="Calibri"/>
          <w:bCs/>
          <w:sz w:val="22"/>
          <w:szCs w:val="22"/>
        </w:rPr>
      </w:pPr>
    </w:p>
    <w:p w14:paraId="4CAC6EF8" w14:textId="77777777" w:rsidR="003B34F7" w:rsidRPr="00542EF4" w:rsidRDefault="003B34F7" w:rsidP="003B34F7">
      <w:pPr>
        <w:rPr>
          <w:rFonts w:ascii="Calibri" w:hAnsi="Calibri"/>
          <w:bCs/>
          <w:sz w:val="22"/>
          <w:szCs w:val="22"/>
        </w:rPr>
      </w:pPr>
      <w:r w:rsidRPr="00542EF4">
        <w:rPr>
          <w:rFonts w:ascii="Calibri" w:hAnsi="Calibri"/>
          <w:bCs/>
          <w:color w:val="000000"/>
          <w:sz w:val="22"/>
          <w:szCs w:val="22"/>
        </w:rPr>
        <w:t xml:space="preserve">The following mandatory conditions </w:t>
      </w:r>
      <w:r w:rsidRPr="00542EF4">
        <w:rPr>
          <w:rFonts w:ascii="Calibri" w:hAnsi="Calibri"/>
          <w:bCs/>
          <w:sz w:val="22"/>
          <w:szCs w:val="22"/>
        </w:rPr>
        <w:t>are made:</w:t>
      </w:r>
    </w:p>
    <w:p w14:paraId="0E29FE0F" w14:textId="77777777" w:rsidR="003B34F7" w:rsidRPr="00542EF4" w:rsidRDefault="003B34F7" w:rsidP="003B34F7">
      <w:pPr>
        <w:rPr>
          <w:rFonts w:ascii="Calibri" w:hAnsi="Calibri"/>
          <w:bCs/>
          <w:sz w:val="22"/>
          <w:szCs w:val="22"/>
        </w:rPr>
      </w:pPr>
    </w:p>
    <w:p w14:paraId="7C043061" w14:textId="77777777" w:rsidR="003B34F7" w:rsidRPr="00542EF4" w:rsidRDefault="003B34F7" w:rsidP="003B34F7">
      <w:pPr>
        <w:rPr>
          <w:rFonts w:ascii="Calibri" w:hAnsi="Calibri"/>
          <w:bCs/>
          <w:sz w:val="22"/>
          <w:szCs w:val="22"/>
        </w:rPr>
      </w:pPr>
    </w:p>
    <w:p w14:paraId="47C0FC83" w14:textId="77777777" w:rsidR="003B34F7" w:rsidRPr="00542EF4" w:rsidRDefault="003B34F7" w:rsidP="003B34F7">
      <w:pPr>
        <w:rPr>
          <w:rFonts w:ascii="Calibri" w:hAnsi="Calibri"/>
          <w:bCs/>
          <w:sz w:val="22"/>
          <w:szCs w:val="22"/>
        </w:rPr>
      </w:pPr>
    </w:p>
    <w:p w14:paraId="51A4106B" w14:textId="77777777" w:rsidR="003B34F7" w:rsidRPr="00542EF4" w:rsidRDefault="003B34F7" w:rsidP="003B34F7">
      <w:pPr>
        <w:rPr>
          <w:rFonts w:ascii="Calibri" w:hAnsi="Calibri"/>
          <w:bCs/>
          <w:sz w:val="22"/>
          <w:szCs w:val="22"/>
        </w:rPr>
      </w:pPr>
    </w:p>
    <w:p w14:paraId="1E16C91E" w14:textId="77777777" w:rsidR="003B34F7" w:rsidRPr="00542EF4" w:rsidRDefault="003B34F7" w:rsidP="003B34F7">
      <w:pPr>
        <w:rPr>
          <w:rFonts w:ascii="Calibri" w:hAnsi="Calibri"/>
          <w:bCs/>
          <w:sz w:val="22"/>
          <w:szCs w:val="22"/>
        </w:rPr>
      </w:pPr>
    </w:p>
    <w:p w14:paraId="6B2E3B1E" w14:textId="77777777" w:rsidR="003B34F7" w:rsidRPr="00542EF4" w:rsidRDefault="003B34F7" w:rsidP="003B34F7">
      <w:pPr>
        <w:rPr>
          <w:rFonts w:ascii="Calibri" w:hAnsi="Calibri"/>
          <w:bCs/>
          <w:sz w:val="22"/>
          <w:szCs w:val="22"/>
        </w:rPr>
      </w:pPr>
    </w:p>
    <w:p w14:paraId="679EE914" w14:textId="77777777" w:rsidR="003B34F7" w:rsidRPr="00542EF4" w:rsidRDefault="003B34F7" w:rsidP="003B34F7">
      <w:pPr>
        <w:rPr>
          <w:rFonts w:ascii="Calibri" w:hAnsi="Calibri"/>
          <w:bCs/>
          <w:sz w:val="22"/>
          <w:szCs w:val="22"/>
        </w:rPr>
      </w:pPr>
    </w:p>
    <w:p w14:paraId="566095C8" w14:textId="77777777" w:rsidR="003B34F7" w:rsidRPr="00542EF4" w:rsidRDefault="003B34F7" w:rsidP="003B34F7">
      <w:pPr>
        <w:rPr>
          <w:rFonts w:ascii="Calibri" w:hAnsi="Calibri"/>
          <w:bCs/>
          <w:sz w:val="22"/>
          <w:szCs w:val="22"/>
        </w:rPr>
      </w:pPr>
      <w:r w:rsidRPr="00542EF4">
        <w:rPr>
          <w:rFonts w:ascii="Calibri" w:hAnsi="Calibri"/>
          <w:bCs/>
          <w:sz w:val="22"/>
          <w:szCs w:val="22"/>
        </w:rPr>
        <w:t>The following non-mandatory recommendations are made:</w:t>
      </w:r>
    </w:p>
    <w:p w14:paraId="525EFA9D" w14:textId="77777777" w:rsidR="003B34F7" w:rsidRPr="00542EF4" w:rsidRDefault="003B34F7" w:rsidP="003B34F7">
      <w:pPr>
        <w:rPr>
          <w:rFonts w:ascii="Calibri" w:hAnsi="Calibri"/>
          <w:bCs/>
          <w:sz w:val="22"/>
          <w:szCs w:val="22"/>
        </w:rPr>
      </w:pPr>
    </w:p>
    <w:p w14:paraId="20C13486" w14:textId="77777777" w:rsidR="003B34F7" w:rsidRPr="00542EF4" w:rsidRDefault="003B34F7" w:rsidP="003B34F7">
      <w:pPr>
        <w:rPr>
          <w:rFonts w:ascii="Calibri" w:hAnsi="Calibri"/>
          <w:bCs/>
          <w:sz w:val="22"/>
          <w:szCs w:val="22"/>
        </w:rPr>
      </w:pPr>
    </w:p>
    <w:p w14:paraId="2F08CA34" w14:textId="77777777" w:rsidR="003B34F7" w:rsidRPr="00542EF4" w:rsidRDefault="003B34F7" w:rsidP="003B34F7">
      <w:pPr>
        <w:rPr>
          <w:rFonts w:ascii="Calibri" w:hAnsi="Calibri"/>
          <w:bCs/>
          <w:sz w:val="22"/>
          <w:szCs w:val="22"/>
        </w:rPr>
      </w:pPr>
    </w:p>
    <w:p w14:paraId="7F41F857" w14:textId="77777777" w:rsidR="003B34F7" w:rsidRPr="00542EF4" w:rsidRDefault="003B34F7" w:rsidP="003B34F7">
      <w:pPr>
        <w:rPr>
          <w:rFonts w:ascii="Calibri" w:hAnsi="Calibri"/>
          <w:bCs/>
          <w:sz w:val="22"/>
          <w:szCs w:val="22"/>
        </w:rPr>
      </w:pPr>
    </w:p>
    <w:p w14:paraId="20E11E70" w14:textId="77777777" w:rsidR="003B34F7" w:rsidRPr="00542EF4" w:rsidRDefault="003B34F7" w:rsidP="003B34F7">
      <w:pPr>
        <w:rPr>
          <w:rFonts w:ascii="Calibri" w:hAnsi="Calibri"/>
          <w:bCs/>
          <w:sz w:val="22"/>
          <w:szCs w:val="22"/>
        </w:rPr>
      </w:pPr>
    </w:p>
    <w:p w14:paraId="775979D6" w14:textId="77777777" w:rsidR="003B34F7" w:rsidRPr="00542EF4" w:rsidRDefault="003B34F7" w:rsidP="003B34F7">
      <w:pPr>
        <w:rPr>
          <w:rFonts w:ascii="Calibri" w:hAnsi="Calibri"/>
          <w:bCs/>
          <w:sz w:val="22"/>
          <w:szCs w:val="22"/>
        </w:rPr>
      </w:pPr>
    </w:p>
    <w:p w14:paraId="3EA40E10" w14:textId="77777777" w:rsidR="003B34F7" w:rsidRPr="00542EF4" w:rsidRDefault="003B34F7" w:rsidP="003B34F7">
      <w:pPr>
        <w:rPr>
          <w:rFonts w:ascii="Calibri" w:hAnsi="Calibri"/>
          <w:bCs/>
          <w:sz w:val="22"/>
          <w:szCs w:val="22"/>
        </w:rPr>
      </w:pPr>
    </w:p>
    <w:p w14:paraId="36BC5773" w14:textId="77777777" w:rsidR="003B34F7" w:rsidRPr="00542EF4" w:rsidRDefault="003B34F7" w:rsidP="003B34F7">
      <w:pPr>
        <w:rPr>
          <w:rFonts w:ascii="Calibri" w:hAnsi="Calibri"/>
          <w:bCs/>
          <w:sz w:val="22"/>
          <w:szCs w:val="22"/>
        </w:rPr>
      </w:pPr>
      <w:r w:rsidRPr="00542EF4">
        <w:rPr>
          <w:rFonts w:ascii="Calibri" w:hAnsi="Calibri"/>
          <w:bCs/>
          <w:sz w:val="22"/>
          <w:szCs w:val="22"/>
        </w:rPr>
        <w:t>Signed</w:t>
      </w:r>
      <w:r w:rsidRPr="00542EF4">
        <w:rPr>
          <w:rFonts w:ascii="Calibri" w:hAnsi="Calibri"/>
          <w:bCs/>
          <w:sz w:val="22"/>
          <w:szCs w:val="22"/>
        </w:rPr>
        <w:tab/>
      </w:r>
      <w:r w:rsidRPr="00542EF4">
        <w:rPr>
          <w:rFonts w:ascii="Calibri" w:hAnsi="Calibri"/>
          <w:bCs/>
          <w:sz w:val="22"/>
          <w:szCs w:val="22"/>
        </w:rPr>
        <w:tab/>
      </w:r>
      <w:r w:rsidRPr="00542EF4">
        <w:rPr>
          <w:rFonts w:ascii="Calibri" w:hAnsi="Calibri"/>
          <w:bCs/>
          <w:sz w:val="22"/>
          <w:szCs w:val="22"/>
        </w:rPr>
        <w:tab/>
      </w:r>
      <w:r w:rsidRPr="00542EF4">
        <w:rPr>
          <w:rFonts w:ascii="Calibri" w:hAnsi="Calibri"/>
          <w:bCs/>
          <w:sz w:val="22"/>
          <w:szCs w:val="22"/>
        </w:rPr>
        <w:tab/>
      </w:r>
      <w:r w:rsidRPr="00542EF4">
        <w:rPr>
          <w:rFonts w:ascii="Calibri" w:hAnsi="Calibri"/>
          <w:bCs/>
          <w:sz w:val="22"/>
          <w:szCs w:val="22"/>
        </w:rPr>
        <w:tab/>
      </w:r>
      <w:r w:rsidRPr="00542EF4">
        <w:rPr>
          <w:rFonts w:ascii="Calibri" w:hAnsi="Calibri"/>
          <w:bCs/>
          <w:sz w:val="22"/>
          <w:szCs w:val="22"/>
        </w:rPr>
        <w:tab/>
      </w:r>
      <w:r w:rsidRPr="00542EF4">
        <w:rPr>
          <w:rFonts w:ascii="Calibri" w:hAnsi="Calibri"/>
          <w:bCs/>
          <w:sz w:val="22"/>
          <w:szCs w:val="22"/>
        </w:rPr>
        <w:tab/>
      </w:r>
      <w:r w:rsidRPr="00542EF4">
        <w:rPr>
          <w:rFonts w:ascii="Calibri" w:hAnsi="Calibri"/>
          <w:bCs/>
          <w:sz w:val="22"/>
          <w:szCs w:val="22"/>
        </w:rPr>
        <w:tab/>
      </w:r>
      <w:r w:rsidRPr="00542EF4">
        <w:rPr>
          <w:rFonts w:ascii="Calibri" w:hAnsi="Calibri"/>
          <w:bCs/>
          <w:sz w:val="22"/>
          <w:szCs w:val="22"/>
        </w:rPr>
        <w:tab/>
        <w:t>Date</w:t>
      </w:r>
    </w:p>
    <w:p w14:paraId="7273B63C" w14:textId="77777777" w:rsidR="003B34F7" w:rsidRPr="00542EF4" w:rsidRDefault="003B34F7" w:rsidP="003B34F7">
      <w:pPr>
        <w:rPr>
          <w:rFonts w:ascii="Calibri" w:hAnsi="Calibri"/>
          <w:sz w:val="22"/>
          <w:szCs w:val="22"/>
        </w:rPr>
      </w:pPr>
    </w:p>
    <w:p w14:paraId="621DF1B5" w14:textId="77777777" w:rsidR="00125F3F" w:rsidRPr="00542EF4" w:rsidRDefault="00125F3F" w:rsidP="00F16F94">
      <w:pPr>
        <w:rPr>
          <w:rFonts w:ascii="Calibri" w:hAnsi="Calibri"/>
          <w:sz w:val="22"/>
          <w:szCs w:val="22"/>
        </w:rPr>
      </w:pPr>
    </w:p>
    <w:sectPr w:rsidR="00125F3F" w:rsidRPr="00542EF4" w:rsidSect="00125F3F">
      <w:footerReference w:type="even" r:id="rId26"/>
      <w:footerReference w:type="default" r:id="rId27"/>
      <w:pgSz w:w="11907" w:h="16840" w:code="9"/>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B3804" w14:textId="77777777" w:rsidR="004D6735" w:rsidRDefault="004D6735">
      <w:r>
        <w:separator/>
      </w:r>
    </w:p>
  </w:endnote>
  <w:endnote w:type="continuationSeparator" w:id="0">
    <w:p w14:paraId="27B38774" w14:textId="77777777" w:rsidR="004D6735" w:rsidRDefault="004D6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5D1F2" w14:textId="77777777" w:rsidR="000C4C57" w:rsidRDefault="000C4C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F3FA7F" w14:textId="77777777" w:rsidR="000C4C57" w:rsidRDefault="000C4C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0B923" w14:textId="77777777" w:rsidR="000C4C57" w:rsidRDefault="000C4C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40BB3D5F" w14:textId="77777777" w:rsidR="000C4C57" w:rsidRDefault="000C4C57" w:rsidP="002E641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F4F45" w14:textId="77777777" w:rsidR="004D6735" w:rsidRDefault="004D6735">
      <w:r>
        <w:separator/>
      </w:r>
    </w:p>
  </w:footnote>
  <w:footnote w:type="continuationSeparator" w:id="0">
    <w:p w14:paraId="4BEC5BB2" w14:textId="77777777" w:rsidR="004D6735" w:rsidRDefault="004D67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1A2AB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A"/>
    <w:multiLevelType w:val="singleLevel"/>
    <w:tmpl w:val="0000000A"/>
    <w:name w:val="WW8Num19"/>
    <w:lvl w:ilvl="0">
      <w:start w:val="1"/>
      <w:numFmt w:val="bullet"/>
      <w:lvlText w:val=""/>
      <w:lvlJc w:val="left"/>
      <w:pPr>
        <w:tabs>
          <w:tab w:val="num" w:pos="0"/>
        </w:tabs>
        <w:ind w:left="720" w:hanging="360"/>
      </w:pPr>
      <w:rPr>
        <w:rFonts w:ascii="Wingdings" w:hAnsi="Wingdings" w:cs="Calibri" w:hint="default"/>
        <w:sz w:val="22"/>
        <w:szCs w:val="22"/>
        <w:lang w:val="en-US"/>
      </w:rPr>
    </w:lvl>
  </w:abstractNum>
  <w:abstractNum w:abstractNumId="2" w15:restartNumberingAfterBreak="0">
    <w:nsid w:val="0000000D"/>
    <w:multiLevelType w:val="singleLevel"/>
    <w:tmpl w:val="0000000D"/>
    <w:name w:val="WW8Num22"/>
    <w:lvl w:ilvl="0">
      <w:start w:val="1"/>
      <w:numFmt w:val="bullet"/>
      <w:lvlText w:val=""/>
      <w:lvlJc w:val="left"/>
      <w:pPr>
        <w:tabs>
          <w:tab w:val="num" w:pos="0"/>
        </w:tabs>
        <w:ind w:left="720" w:hanging="360"/>
      </w:pPr>
      <w:rPr>
        <w:rFonts w:ascii="Wingdings" w:hAnsi="Wingdings" w:cs="Calibri" w:hint="default"/>
        <w:sz w:val="22"/>
        <w:szCs w:val="22"/>
      </w:rPr>
    </w:lvl>
  </w:abstractNum>
  <w:abstractNum w:abstractNumId="3" w15:restartNumberingAfterBreak="0">
    <w:nsid w:val="00C65B1A"/>
    <w:multiLevelType w:val="hybridMultilevel"/>
    <w:tmpl w:val="DB7A685A"/>
    <w:lvl w:ilvl="0" w:tplc="B456D0DA">
      <w:start w:val="1"/>
      <w:numFmt w:val="decimal"/>
      <w:lvlText w:val="%1."/>
      <w:lvlJc w:val="left"/>
      <w:pPr>
        <w:tabs>
          <w:tab w:val="num" w:pos="2160"/>
        </w:tabs>
        <w:ind w:left="2160" w:hanging="720"/>
      </w:pPr>
      <w:rPr>
        <w:rFonts w:hint="default"/>
      </w:rPr>
    </w:lvl>
    <w:lvl w:ilvl="1" w:tplc="08090019">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4" w15:restartNumberingAfterBreak="0">
    <w:nsid w:val="14135E43"/>
    <w:multiLevelType w:val="hybridMultilevel"/>
    <w:tmpl w:val="3CFE465C"/>
    <w:lvl w:ilvl="0" w:tplc="F7D69548">
      <w:start w:val="1"/>
      <w:numFmt w:val="upperLetter"/>
      <w:lvlText w:val="%1."/>
      <w:lvlJc w:val="left"/>
      <w:pPr>
        <w:tabs>
          <w:tab w:val="num" w:pos="1080"/>
        </w:tabs>
        <w:ind w:left="1080" w:hanging="720"/>
      </w:pPr>
      <w:rPr>
        <w:rFonts w:hint="default"/>
      </w:rPr>
    </w:lvl>
    <w:lvl w:ilvl="1" w:tplc="624A0F8E">
      <w:start w:val="1"/>
      <w:numFmt w:val="decimal"/>
      <w:lvlText w:val="%2."/>
      <w:lvlJc w:val="left"/>
      <w:pPr>
        <w:tabs>
          <w:tab w:val="num" w:pos="360"/>
        </w:tabs>
        <w:ind w:left="360" w:hanging="360"/>
      </w:pPr>
      <w:rPr>
        <w:rFonts w:hint="default"/>
      </w:rPr>
    </w:lvl>
    <w:lvl w:ilvl="2" w:tplc="0413001B">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73D2ECA"/>
    <w:multiLevelType w:val="hybridMultilevel"/>
    <w:tmpl w:val="47EC8804"/>
    <w:lvl w:ilvl="0" w:tplc="F3AEE4E6">
      <w:start w:val="1"/>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745715E"/>
    <w:multiLevelType w:val="hybridMultilevel"/>
    <w:tmpl w:val="DCFC5528"/>
    <w:lvl w:ilvl="0" w:tplc="0813000F">
      <w:start w:val="1"/>
      <w:numFmt w:val="decimal"/>
      <w:lvlText w:val="%1."/>
      <w:lvlJc w:val="left"/>
      <w:pPr>
        <w:tabs>
          <w:tab w:val="num" w:pos="1080"/>
        </w:tabs>
        <w:ind w:left="1080" w:hanging="360"/>
      </w:pPr>
      <w:rPr>
        <w:rFonts w:hint="default"/>
      </w:rPr>
    </w:lvl>
    <w:lvl w:ilvl="1" w:tplc="08130003" w:tentative="1">
      <w:start w:val="1"/>
      <w:numFmt w:val="bullet"/>
      <w:lvlText w:val="o"/>
      <w:lvlJc w:val="left"/>
      <w:pPr>
        <w:ind w:left="360" w:hanging="360"/>
      </w:pPr>
      <w:rPr>
        <w:rFonts w:ascii="Courier New" w:hAnsi="Courier New" w:cs="Courier New" w:hint="default"/>
      </w:rPr>
    </w:lvl>
    <w:lvl w:ilvl="2" w:tplc="08130005" w:tentative="1">
      <w:start w:val="1"/>
      <w:numFmt w:val="bullet"/>
      <w:lvlText w:val=""/>
      <w:lvlJc w:val="left"/>
      <w:pPr>
        <w:ind w:left="1080" w:hanging="360"/>
      </w:pPr>
      <w:rPr>
        <w:rFonts w:ascii="Wingdings" w:hAnsi="Wingdings" w:hint="default"/>
      </w:rPr>
    </w:lvl>
    <w:lvl w:ilvl="3" w:tplc="08130001" w:tentative="1">
      <w:start w:val="1"/>
      <w:numFmt w:val="bullet"/>
      <w:lvlText w:val=""/>
      <w:lvlJc w:val="left"/>
      <w:pPr>
        <w:ind w:left="1800" w:hanging="360"/>
      </w:pPr>
      <w:rPr>
        <w:rFonts w:ascii="Symbol" w:hAnsi="Symbol" w:hint="default"/>
      </w:rPr>
    </w:lvl>
    <w:lvl w:ilvl="4" w:tplc="08130003" w:tentative="1">
      <w:start w:val="1"/>
      <w:numFmt w:val="bullet"/>
      <w:lvlText w:val="o"/>
      <w:lvlJc w:val="left"/>
      <w:pPr>
        <w:ind w:left="2520" w:hanging="360"/>
      </w:pPr>
      <w:rPr>
        <w:rFonts w:ascii="Courier New" w:hAnsi="Courier New" w:cs="Courier New" w:hint="default"/>
      </w:rPr>
    </w:lvl>
    <w:lvl w:ilvl="5" w:tplc="08130005" w:tentative="1">
      <w:start w:val="1"/>
      <w:numFmt w:val="bullet"/>
      <w:lvlText w:val=""/>
      <w:lvlJc w:val="left"/>
      <w:pPr>
        <w:ind w:left="3240" w:hanging="360"/>
      </w:pPr>
      <w:rPr>
        <w:rFonts w:ascii="Wingdings" w:hAnsi="Wingdings" w:hint="default"/>
      </w:rPr>
    </w:lvl>
    <w:lvl w:ilvl="6" w:tplc="08130001" w:tentative="1">
      <w:start w:val="1"/>
      <w:numFmt w:val="bullet"/>
      <w:lvlText w:val=""/>
      <w:lvlJc w:val="left"/>
      <w:pPr>
        <w:ind w:left="3960" w:hanging="360"/>
      </w:pPr>
      <w:rPr>
        <w:rFonts w:ascii="Symbol" w:hAnsi="Symbol" w:hint="default"/>
      </w:rPr>
    </w:lvl>
    <w:lvl w:ilvl="7" w:tplc="08130003" w:tentative="1">
      <w:start w:val="1"/>
      <w:numFmt w:val="bullet"/>
      <w:lvlText w:val="o"/>
      <w:lvlJc w:val="left"/>
      <w:pPr>
        <w:ind w:left="4680" w:hanging="360"/>
      </w:pPr>
      <w:rPr>
        <w:rFonts w:ascii="Courier New" w:hAnsi="Courier New" w:cs="Courier New" w:hint="default"/>
      </w:rPr>
    </w:lvl>
    <w:lvl w:ilvl="8" w:tplc="08130005" w:tentative="1">
      <w:start w:val="1"/>
      <w:numFmt w:val="bullet"/>
      <w:lvlText w:val=""/>
      <w:lvlJc w:val="left"/>
      <w:pPr>
        <w:ind w:left="5400" w:hanging="360"/>
      </w:pPr>
      <w:rPr>
        <w:rFonts w:ascii="Wingdings" w:hAnsi="Wingdings" w:hint="default"/>
      </w:rPr>
    </w:lvl>
  </w:abstractNum>
  <w:abstractNum w:abstractNumId="7" w15:restartNumberingAfterBreak="0">
    <w:nsid w:val="17BB0523"/>
    <w:multiLevelType w:val="hybridMultilevel"/>
    <w:tmpl w:val="CEA2B80C"/>
    <w:lvl w:ilvl="0" w:tplc="08130015">
      <w:start w:val="1"/>
      <w:numFmt w:val="upperLetter"/>
      <w:lvlText w:val="%1."/>
      <w:lvlJc w:val="left"/>
      <w:pPr>
        <w:ind w:left="1070" w:hanging="360"/>
      </w:pPr>
      <w:rPr>
        <w:rFonts w:hint="default"/>
      </w:rPr>
    </w:lvl>
    <w:lvl w:ilvl="1" w:tplc="08130019" w:tentative="1">
      <w:start w:val="1"/>
      <w:numFmt w:val="lowerLetter"/>
      <w:lvlText w:val="%2."/>
      <w:lvlJc w:val="left"/>
      <w:pPr>
        <w:ind w:left="1790" w:hanging="360"/>
      </w:pPr>
    </w:lvl>
    <w:lvl w:ilvl="2" w:tplc="0813001B" w:tentative="1">
      <w:start w:val="1"/>
      <w:numFmt w:val="lowerRoman"/>
      <w:lvlText w:val="%3."/>
      <w:lvlJc w:val="right"/>
      <w:pPr>
        <w:ind w:left="2510" w:hanging="180"/>
      </w:pPr>
    </w:lvl>
    <w:lvl w:ilvl="3" w:tplc="0813000F" w:tentative="1">
      <w:start w:val="1"/>
      <w:numFmt w:val="decimal"/>
      <w:lvlText w:val="%4."/>
      <w:lvlJc w:val="left"/>
      <w:pPr>
        <w:ind w:left="3230" w:hanging="360"/>
      </w:pPr>
    </w:lvl>
    <w:lvl w:ilvl="4" w:tplc="08130019" w:tentative="1">
      <w:start w:val="1"/>
      <w:numFmt w:val="lowerLetter"/>
      <w:lvlText w:val="%5."/>
      <w:lvlJc w:val="left"/>
      <w:pPr>
        <w:ind w:left="3950" w:hanging="360"/>
      </w:pPr>
    </w:lvl>
    <w:lvl w:ilvl="5" w:tplc="0813001B" w:tentative="1">
      <w:start w:val="1"/>
      <w:numFmt w:val="lowerRoman"/>
      <w:lvlText w:val="%6."/>
      <w:lvlJc w:val="right"/>
      <w:pPr>
        <w:ind w:left="4670" w:hanging="180"/>
      </w:pPr>
    </w:lvl>
    <w:lvl w:ilvl="6" w:tplc="0813000F" w:tentative="1">
      <w:start w:val="1"/>
      <w:numFmt w:val="decimal"/>
      <w:lvlText w:val="%7."/>
      <w:lvlJc w:val="left"/>
      <w:pPr>
        <w:ind w:left="5390" w:hanging="360"/>
      </w:pPr>
    </w:lvl>
    <w:lvl w:ilvl="7" w:tplc="08130019" w:tentative="1">
      <w:start w:val="1"/>
      <w:numFmt w:val="lowerLetter"/>
      <w:lvlText w:val="%8."/>
      <w:lvlJc w:val="left"/>
      <w:pPr>
        <w:ind w:left="6110" w:hanging="360"/>
      </w:pPr>
    </w:lvl>
    <w:lvl w:ilvl="8" w:tplc="0813001B" w:tentative="1">
      <w:start w:val="1"/>
      <w:numFmt w:val="lowerRoman"/>
      <w:lvlText w:val="%9."/>
      <w:lvlJc w:val="right"/>
      <w:pPr>
        <w:ind w:left="6830" w:hanging="180"/>
      </w:pPr>
    </w:lvl>
  </w:abstractNum>
  <w:abstractNum w:abstractNumId="8" w15:restartNumberingAfterBreak="0">
    <w:nsid w:val="1B484381"/>
    <w:multiLevelType w:val="hybridMultilevel"/>
    <w:tmpl w:val="C4FCB3D8"/>
    <w:lvl w:ilvl="0" w:tplc="F3AEE4E6">
      <w:start w:val="1"/>
      <w:numFmt w:val="bullet"/>
      <w:lvlText w:val="-"/>
      <w:lvlJc w:val="left"/>
      <w:pPr>
        <w:tabs>
          <w:tab w:val="num" w:pos="2160"/>
        </w:tabs>
        <w:ind w:left="216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C384D74"/>
    <w:multiLevelType w:val="hybridMultilevel"/>
    <w:tmpl w:val="24925CAC"/>
    <w:lvl w:ilvl="0" w:tplc="00000065">
      <w:start w:val="1"/>
      <w:numFmt w:val="bullet"/>
      <w:lvlText w:val="."/>
      <w:lvlJc w:val="left"/>
      <w:pPr>
        <w:ind w:left="1080" w:hanging="360"/>
      </w:pPr>
      <w:rPr>
        <w:rFonts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15:restartNumberingAfterBreak="0">
    <w:nsid w:val="1E124702"/>
    <w:multiLevelType w:val="hybridMultilevel"/>
    <w:tmpl w:val="9B6E4282"/>
    <w:lvl w:ilvl="0" w:tplc="08130005">
      <w:start w:val="1"/>
      <w:numFmt w:val="bullet"/>
      <w:lvlText w:val=""/>
      <w:lvlJc w:val="left"/>
      <w:pPr>
        <w:ind w:left="1080" w:hanging="360"/>
      </w:pPr>
      <w:rPr>
        <w:rFonts w:ascii="Wingdings" w:hAnsi="Wingdings"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 w15:restartNumberingAfterBreak="0">
    <w:nsid w:val="2AE41F67"/>
    <w:multiLevelType w:val="hybridMultilevel"/>
    <w:tmpl w:val="2BDE3606"/>
    <w:lvl w:ilvl="0" w:tplc="5CA6AFDC">
      <w:start w:val="1"/>
      <w:numFmt w:val="low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C544EE4"/>
    <w:multiLevelType w:val="hybridMultilevel"/>
    <w:tmpl w:val="57B89E14"/>
    <w:lvl w:ilvl="0" w:tplc="F3AEE4E6">
      <w:start w:val="1"/>
      <w:numFmt w:val="bullet"/>
      <w:lvlText w:val="-"/>
      <w:lvlJc w:val="left"/>
      <w:pPr>
        <w:tabs>
          <w:tab w:val="num" w:pos="2160"/>
        </w:tabs>
        <w:ind w:left="2160" w:hanging="360"/>
      </w:pPr>
      <w:rPr>
        <w:rFonts w:ascii="Times New Roman" w:eastAsia="Times New Roman" w:hAnsi="Times New Roman" w:cs="Times New Roman" w:hint="default"/>
      </w:rPr>
    </w:lvl>
    <w:lvl w:ilvl="1" w:tplc="04130003">
      <w:start w:val="1"/>
      <w:numFmt w:val="bullet"/>
      <w:lvlText w:val="o"/>
      <w:lvlJc w:val="left"/>
      <w:pPr>
        <w:tabs>
          <w:tab w:val="num" w:pos="2880"/>
        </w:tabs>
        <w:ind w:left="2880" w:hanging="360"/>
      </w:pPr>
      <w:rPr>
        <w:rFonts w:ascii="Courier New" w:hAnsi="Courier New" w:hint="default"/>
      </w:rPr>
    </w:lvl>
    <w:lvl w:ilvl="2" w:tplc="04130005" w:tentative="1">
      <w:start w:val="1"/>
      <w:numFmt w:val="bullet"/>
      <w:lvlText w:val=""/>
      <w:lvlJc w:val="left"/>
      <w:pPr>
        <w:tabs>
          <w:tab w:val="num" w:pos="3600"/>
        </w:tabs>
        <w:ind w:left="3600" w:hanging="360"/>
      </w:pPr>
      <w:rPr>
        <w:rFonts w:ascii="Wingdings" w:hAnsi="Wingdings" w:hint="default"/>
      </w:rPr>
    </w:lvl>
    <w:lvl w:ilvl="3" w:tplc="04130001" w:tentative="1">
      <w:start w:val="1"/>
      <w:numFmt w:val="bullet"/>
      <w:lvlText w:val=""/>
      <w:lvlJc w:val="left"/>
      <w:pPr>
        <w:tabs>
          <w:tab w:val="num" w:pos="4320"/>
        </w:tabs>
        <w:ind w:left="4320" w:hanging="360"/>
      </w:pPr>
      <w:rPr>
        <w:rFonts w:ascii="Symbol" w:hAnsi="Symbol" w:hint="default"/>
      </w:rPr>
    </w:lvl>
    <w:lvl w:ilvl="4" w:tplc="04130003" w:tentative="1">
      <w:start w:val="1"/>
      <w:numFmt w:val="bullet"/>
      <w:lvlText w:val="o"/>
      <w:lvlJc w:val="left"/>
      <w:pPr>
        <w:tabs>
          <w:tab w:val="num" w:pos="5040"/>
        </w:tabs>
        <w:ind w:left="5040" w:hanging="360"/>
      </w:pPr>
      <w:rPr>
        <w:rFonts w:ascii="Courier New" w:hAnsi="Courier New" w:hint="default"/>
      </w:rPr>
    </w:lvl>
    <w:lvl w:ilvl="5" w:tplc="04130005" w:tentative="1">
      <w:start w:val="1"/>
      <w:numFmt w:val="bullet"/>
      <w:lvlText w:val=""/>
      <w:lvlJc w:val="left"/>
      <w:pPr>
        <w:tabs>
          <w:tab w:val="num" w:pos="5760"/>
        </w:tabs>
        <w:ind w:left="5760" w:hanging="360"/>
      </w:pPr>
      <w:rPr>
        <w:rFonts w:ascii="Wingdings" w:hAnsi="Wingdings" w:hint="default"/>
      </w:rPr>
    </w:lvl>
    <w:lvl w:ilvl="6" w:tplc="04130001" w:tentative="1">
      <w:start w:val="1"/>
      <w:numFmt w:val="bullet"/>
      <w:lvlText w:val=""/>
      <w:lvlJc w:val="left"/>
      <w:pPr>
        <w:tabs>
          <w:tab w:val="num" w:pos="6480"/>
        </w:tabs>
        <w:ind w:left="6480" w:hanging="360"/>
      </w:pPr>
      <w:rPr>
        <w:rFonts w:ascii="Symbol" w:hAnsi="Symbol" w:hint="default"/>
      </w:rPr>
    </w:lvl>
    <w:lvl w:ilvl="7" w:tplc="04130003" w:tentative="1">
      <w:start w:val="1"/>
      <w:numFmt w:val="bullet"/>
      <w:lvlText w:val="o"/>
      <w:lvlJc w:val="left"/>
      <w:pPr>
        <w:tabs>
          <w:tab w:val="num" w:pos="7200"/>
        </w:tabs>
        <w:ind w:left="7200" w:hanging="360"/>
      </w:pPr>
      <w:rPr>
        <w:rFonts w:ascii="Courier New" w:hAnsi="Courier New" w:hint="default"/>
      </w:rPr>
    </w:lvl>
    <w:lvl w:ilvl="8" w:tplc="0413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38D746F7"/>
    <w:multiLevelType w:val="hybridMultilevel"/>
    <w:tmpl w:val="EBCECD4E"/>
    <w:lvl w:ilvl="0" w:tplc="482C30F8">
      <w:start w:val="1"/>
      <w:numFmt w:val="lowerRoman"/>
      <w:lvlText w:val="(%1)"/>
      <w:lvlJc w:val="left"/>
      <w:pPr>
        <w:ind w:left="1080" w:hanging="72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3B113EFA"/>
    <w:multiLevelType w:val="hybridMultilevel"/>
    <w:tmpl w:val="2132BB7A"/>
    <w:lvl w:ilvl="0" w:tplc="11F2D63A">
      <w:start w:val="1"/>
      <w:numFmt w:val="decimal"/>
      <w:lvlText w:val="%1."/>
      <w:lvlJc w:val="left"/>
      <w:pPr>
        <w:tabs>
          <w:tab w:val="num" w:pos="2160"/>
        </w:tabs>
        <w:ind w:left="2160" w:hanging="720"/>
      </w:pPr>
      <w:rPr>
        <w:rFonts w:hint="default"/>
      </w:rPr>
    </w:lvl>
    <w:lvl w:ilvl="1" w:tplc="04130019" w:tentative="1">
      <w:start w:val="1"/>
      <w:numFmt w:val="lowerLetter"/>
      <w:lvlText w:val="%2."/>
      <w:lvlJc w:val="left"/>
      <w:pPr>
        <w:tabs>
          <w:tab w:val="num" w:pos="2520"/>
        </w:tabs>
        <w:ind w:left="2520" w:hanging="360"/>
      </w:pPr>
    </w:lvl>
    <w:lvl w:ilvl="2" w:tplc="0413001B" w:tentative="1">
      <w:start w:val="1"/>
      <w:numFmt w:val="lowerRoman"/>
      <w:lvlText w:val="%3."/>
      <w:lvlJc w:val="right"/>
      <w:pPr>
        <w:tabs>
          <w:tab w:val="num" w:pos="3240"/>
        </w:tabs>
        <w:ind w:left="3240" w:hanging="180"/>
      </w:pPr>
    </w:lvl>
    <w:lvl w:ilvl="3" w:tplc="0413000F" w:tentative="1">
      <w:start w:val="1"/>
      <w:numFmt w:val="decimal"/>
      <w:lvlText w:val="%4."/>
      <w:lvlJc w:val="left"/>
      <w:pPr>
        <w:tabs>
          <w:tab w:val="num" w:pos="3960"/>
        </w:tabs>
        <w:ind w:left="3960" w:hanging="360"/>
      </w:pPr>
    </w:lvl>
    <w:lvl w:ilvl="4" w:tplc="04130019" w:tentative="1">
      <w:start w:val="1"/>
      <w:numFmt w:val="lowerLetter"/>
      <w:lvlText w:val="%5."/>
      <w:lvlJc w:val="left"/>
      <w:pPr>
        <w:tabs>
          <w:tab w:val="num" w:pos="4680"/>
        </w:tabs>
        <w:ind w:left="4680" w:hanging="360"/>
      </w:pPr>
    </w:lvl>
    <w:lvl w:ilvl="5" w:tplc="0413001B" w:tentative="1">
      <w:start w:val="1"/>
      <w:numFmt w:val="lowerRoman"/>
      <w:lvlText w:val="%6."/>
      <w:lvlJc w:val="right"/>
      <w:pPr>
        <w:tabs>
          <w:tab w:val="num" w:pos="5400"/>
        </w:tabs>
        <w:ind w:left="5400" w:hanging="180"/>
      </w:pPr>
    </w:lvl>
    <w:lvl w:ilvl="6" w:tplc="0413000F" w:tentative="1">
      <w:start w:val="1"/>
      <w:numFmt w:val="decimal"/>
      <w:lvlText w:val="%7."/>
      <w:lvlJc w:val="left"/>
      <w:pPr>
        <w:tabs>
          <w:tab w:val="num" w:pos="6120"/>
        </w:tabs>
        <w:ind w:left="6120" w:hanging="360"/>
      </w:pPr>
    </w:lvl>
    <w:lvl w:ilvl="7" w:tplc="04130019" w:tentative="1">
      <w:start w:val="1"/>
      <w:numFmt w:val="lowerLetter"/>
      <w:lvlText w:val="%8."/>
      <w:lvlJc w:val="left"/>
      <w:pPr>
        <w:tabs>
          <w:tab w:val="num" w:pos="6840"/>
        </w:tabs>
        <w:ind w:left="6840" w:hanging="360"/>
      </w:pPr>
    </w:lvl>
    <w:lvl w:ilvl="8" w:tplc="0413001B" w:tentative="1">
      <w:start w:val="1"/>
      <w:numFmt w:val="lowerRoman"/>
      <w:lvlText w:val="%9."/>
      <w:lvlJc w:val="right"/>
      <w:pPr>
        <w:tabs>
          <w:tab w:val="num" w:pos="7560"/>
        </w:tabs>
        <w:ind w:left="7560" w:hanging="180"/>
      </w:pPr>
    </w:lvl>
  </w:abstractNum>
  <w:abstractNum w:abstractNumId="15" w15:restartNumberingAfterBreak="0">
    <w:nsid w:val="3C216F55"/>
    <w:multiLevelType w:val="hybridMultilevel"/>
    <w:tmpl w:val="9B4C4C18"/>
    <w:lvl w:ilvl="0" w:tplc="0813000F">
      <w:start w:val="1"/>
      <w:numFmt w:val="decimal"/>
      <w:lvlText w:val="%1."/>
      <w:lvlJc w:val="left"/>
      <w:pPr>
        <w:ind w:left="1506" w:hanging="360"/>
      </w:pPr>
    </w:lvl>
    <w:lvl w:ilvl="1" w:tplc="08130019" w:tentative="1">
      <w:start w:val="1"/>
      <w:numFmt w:val="lowerLetter"/>
      <w:lvlText w:val="%2."/>
      <w:lvlJc w:val="left"/>
      <w:pPr>
        <w:ind w:left="2226" w:hanging="360"/>
      </w:pPr>
    </w:lvl>
    <w:lvl w:ilvl="2" w:tplc="0813001B" w:tentative="1">
      <w:start w:val="1"/>
      <w:numFmt w:val="lowerRoman"/>
      <w:lvlText w:val="%3."/>
      <w:lvlJc w:val="right"/>
      <w:pPr>
        <w:ind w:left="2946" w:hanging="180"/>
      </w:pPr>
    </w:lvl>
    <w:lvl w:ilvl="3" w:tplc="0813000F" w:tentative="1">
      <w:start w:val="1"/>
      <w:numFmt w:val="decimal"/>
      <w:lvlText w:val="%4."/>
      <w:lvlJc w:val="left"/>
      <w:pPr>
        <w:ind w:left="3666" w:hanging="360"/>
      </w:pPr>
    </w:lvl>
    <w:lvl w:ilvl="4" w:tplc="08130019" w:tentative="1">
      <w:start w:val="1"/>
      <w:numFmt w:val="lowerLetter"/>
      <w:lvlText w:val="%5."/>
      <w:lvlJc w:val="left"/>
      <w:pPr>
        <w:ind w:left="4386" w:hanging="360"/>
      </w:pPr>
    </w:lvl>
    <w:lvl w:ilvl="5" w:tplc="0813001B" w:tentative="1">
      <w:start w:val="1"/>
      <w:numFmt w:val="lowerRoman"/>
      <w:lvlText w:val="%6."/>
      <w:lvlJc w:val="right"/>
      <w:pPr>
        <w:ind w:left="5106" w:hanging="180"/>
      </w:pPr>
    </w:lvl>
    <w:lvl w:ilvl="6" w:tplc="0813000F" w:tentative="1">
      <w:start w:val="1"/>
      <w:numFmt w:val="decimal"/>
      <w:lvlText w:val="%7."/>
      <w:lvlJc w:val="left"/>
      <w:pPr>
        <w:ind w:left="5826" w:hanging="360"/>
      </w:pPr>
    </w:lvl>
    <w:lvl w:ilvl="7" w:tplc="08130019" w:tentative="1">
      <w:start w:val="1"/>
      <w:numFmt w:val="lowerLetter"/>
      <w:lvlText w:val="%8."/>
      <w:lvlJc w:val="left"/>
      <w:pPr>
        <w:ind w:left="6546" w:hanging="360"/>
      </w:pPr>
    </w:lvl>
    <w:lvl w:ilvl="8" w:tplc="0813001B" w:tentative="1">
      <w:start w:val="1"/>
      <w:numFmt w:val="lowerRoman"/>
      <w:lvlText w:val="%9."/>
      <w:lvlJc w:val="right"/>
      <w:pPr>
        <w:ind w:left="7266" w:hanging="180"/>
      </w:pPr>
    </w:lvl>
  </w:abstractNum>
  <w:abstractNum w:abstractNumId="16" w15:restartNumberingAfterBreak="0">
    <w:nsid w:val="3F7371BB"/>
    <w:multiLevelType w:val="hybridMultilevel"/>
    <w:tmpl w:val="AF4CA144"/>
    <w:lvl w:ilvl="0" w:tplc="F3AEE4E6">
      <w:start w:val="1"/>
      <w:numFmt w:val="bullet"/>
      <w:lvlText w:val="-"/>
      <w:lvlJc w:val="left"/>
      <w:pPr>
        <w:tabs>
          <w:tab w:val="num" w:pos="2160"/>
        </w:tabs>
        <w:ind w:left="216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0E4319B"/>
    <w:multiLevelType w:val="hybridMultilevel"/>
    <w:tmpl w:val="A63E45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4D2B98"/>
    <w:multiLevelType w:val="hybridMultilevel"/>
    <w:tmpl w:val="343662CE"/>
    <w:lvl w:ilvl="0" w:tplc="862A93B0">
      <w:start w:val="1"/>
      <w:numFmt w:val="decimal"/>
      <w:lvlText w:val="%1."/>
      <w:lvlJc w:val="left"/>
      <w:pPr>
        <w:tabs>
          <w:tab w:val="num" w:pos="1080"/>
        </w:tabs>
        <w:ind w:left="108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4E0321C9"/>
    <w:multiLevelType w:val="hybridMultilevel"/>
    <w:tmpl w:val="9CA84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210F1A"/>
    <w:multiLevelType w:val="hybridMultilevel"/>
    <w:tmpl w:val="FD02C3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CC232E"/>
    <w:multiLevelType w:val="hybridMultilevel"/>
    <w:tmpl w:val="A1280F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4076E0"/>
    <w:multiLevelType w:val="hybridMultilevel"/>
    <w:tmpl w:val="B7DAB8AC"/>
    <w:lvl w:ilvl="0" w:tplc="283C03D2">
      <w:start w:val="1"/>
      <w:numFmt w:val="lowerRoman"/>
      <w:lvlText w:val="%1)"/>
      <w:lvlJc w:val="left"/>
      <w:pPr>
        <w:ind w:left="1440" w:hanging="1440"/>
      </w:pPr>
      <w:rPr>
        <w:rFonts w:asciiTheme="minorHAnsi" w:eastAsia="Times New Roman" w:hAnsiTheme="minorHAnsi" w:cstheme="minorHAns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854516D"/>
    <w:multiLevelType w:val="hybridMultilevel"/>
    <w:tmpl w:val="BCFA4A28"/>
    <w:lvl w:ilvl="0" w:tplc="4340814A">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4" w15:restartNumberingAfterBreak="0">
    <w:nsid w:val="5C7120A1"/>
    <w:multiLevelType w:val="hybridMultilevel"/>
    <w:tmpl w:val="FF82B0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423D03"/>
    <w:multiLevelType w:val="hybridMultilevel"/>
    <w:tmpl w:val="3C7AA026"/>
    <w:lvl w:ilvl="0" w:tplc="8D00B9AA">
      <w:start w:val="1"/>
      <w:numFmt w:val="decimal"/>
      <w:lvlText w:val="%1)"/>
      <w:lvlJc w:val="left"/>
      <w:pPr>
        <w:ind w:left="720" w:hanging="360"/>
      </w:pPr>
      <w:rPr>
        <w:rFonts w:hint="default"/>
        <w:color w:val="00000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5F5F1BBF"/>
    <w:multiLevelType w:val="hybridMultilevel"/>
    <w:tmpl w:val="6068E06A"/>
    <w:lvl w:ilvl="0" w:tplc="4340814A">
      <w:start w:val="1"/>
      <w:numFmt w:val="decimal"/>
      <w:lvlText w:val="%1)"/>
      <w:lvlJc w:val="left"/>
      <w:pPr>
        <w:tabs>
          <w:tab w:val="num" w:pos="2160"/>
        </w:tabs>
        <w:ind w:left="216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1182A96"/>
    <w:multiLevelType w:val="hybridMultilevel"/>
    <w:tmpl w:val="B7DE65B0"/>
    <w:lvl w:ilvl="0" w:tplc="08130005">
      <w:start w:val="1"/>
      <w:numFmt w:val="bullet"/>
      <w:lvlText w:val=""/>
      <w:lvlJc w:val="left"/>
      <w:pPr>
        <w:ind w:left="720" w:hanging="360"/>
      </w:pPr>
      <w:rPr>
        <w:rFonts w:ascii="Wingdings" w:hAnsi="Wingdings" w:hint="default"/>
      </w:rPr>
    </w:lvl>
    <w:lvl w:ilvl="1" w:tplc="98CC3DC8">
      <w:numFmt w:val="bullet"/>
      <w:lvlText w:val=""/>
      <w:lvlJc w:val="left"/>
      <w:pPr>
        <w:ind w:left="1440" w:hanging="360"/>
      </w:pPr>
      <w:rPr>
        <w:rFonts w:ascii="Wingdings" w:eastAsia="Times New Roman" w:hAnsi="Wingdings" w:cs="Times New Roman" w:hint="default"/>
        <w:i w:val="0"/>
        <w:sz w:val="20"/>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2A93348"/>
    <w:multiLevelType w:val="hybridMultilevel"/>
    <w:tmpl w:val="77A689EE"/>
    <w:lvl w:ilvl="0" w:tplc="DCDA1E1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B2B19AA"/>
    <w:multiLevelType w:val="hybridMultilevel"/>
    <w:tmpl w:val="3F144034"/>
    <w:lvl w:ilvl="0" w:tplc="6ED6807A">
      <w:start w:val="1"/>
      <w:numFmt w:val="low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6DD973B5"/>
    <w:multiLevelType w:val="hybridMultilevel"/>
    <w:tmpl w:val="C5E209E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1" w15:restartNumberingAfterBreak="0">
    <w:nsid w:val="737C2C93"/>
    <w:multiLevelType w:val="hybridMultilevel"/>
    <w:tmpl w:val="7C9CD6DA"/>
    <w:lvl w:ilvl="0" w:tplc="0813000F">
      <w:start w:val="1"/>
      <w:numFmt w:val="decimal"/>
      <w:lvlText w:val="%1."/>
      <w:lvlJc w:val="left"/>
      <w:pPr>
        <w:ind w:left="1854" w:hanging="360"/>
      </w:pPr>
    </w:lvl>
    <w:lvl w:ilvl="1" w:tplc="08130019" w:tentative="1">
      <w:start w:val="1"/>
      <w:numFmt w:val="lowerLetter"/>
      <w:lvlText w:val="%2."/>
      <w:lvlJc w:val="left"/>
      <w:pPr>
        <w:ind w:left="2574" w:hanging="360"/>
      </w:pPr>
    </w:lvl>
    <w:lvl w:ilvl="2" w:tplc="0813001B" w:tentative="1">
      <w:start w:val="1"/>
      <w:numFmt w:val="lowerRoman"/>
      <w:lvlText w:val="%3."/>
      <w:lvlJc w:val="right"/>
      <w:pPr>
        <w:ind w:left="3294" w:hanging="180"/>
      </w:pPr>
    </w:lvl>
    <w:lvl w:ilvl="3" w:tplc="0813000F" w:tentative="1">
      <w:start w:val="1"/>
      <w:numFmt w:val="decimal"/>
      <w:lvlText w:val="%4."/>
      <w:lvlJc w:val="left"/>
      <w:pPr>
        <w:ind w:left="4014" w:hanging="360"/>
      </w:pPr>
    </w:lvl>
    <w:lvl w:ilvl="4" w:tplc="08130019" w:tentative="1">
      <w:start w:val="1"/>
      <w:numFmt w:val="lowerLetter"/>
      <w:lvlText w:val="%5."/>
      <w:lvlJc w:val="left"/>
      <w:pPr>
        <w:ind w:left="4734" w:hanging="360"/>
      </w:pPr>
    </w:lvl>
    <w:lvl w:ilvl="5" w:tplc="0813001B" w:tentative="1">
      <w:start w:val="1"/>
      <w:numFmt w:val="lowerRoman"/>
      <w:lvlText w:val="%6."/>
      <w:lvlJc w:val="right"/>
      <w:pPr>
        <w:ind w:left="5454" w:hanging="180"/>
      </w:pPr>
    </w:lvl>
    <w:lvl w:ilvl="6" w:tplc="0813000F" w:tentative="1">
      <w:start w:val="1"/>
      <w:numFmt w:val="decimal"/>
      <w:lvlText w:val="%7."/>
      <w:lvlJc w:val="left"/>
      <w:pPr>
        <w:ind w:left="6174" w:hanging="360"/>
      </w:pPr>
    </w:lvl>
    <w:lvl w:ilvl="7" w:tplc="08130019" w:tentative="1">
      <w:start w:val="1"/>
      <w:numFmt w:val="lowerLetter"/>
      <w:lvlText w:val="%8."/>
      <w:lvlJc w:val="left"/>
      <w:pPr>
        <w:ind w:left="6894" w:hanging="360"/>
      </w:pPr>
    </w:lvl>
    <w:lvl w:ilvl="8" w:tplc="0813001B" w:tentative="1">
      <w:start w:val="1"/>
      <w:numFmt w:val="lowerRoman"/>
      <w:lvlText w:val="%9."/>
      <w:lvlJc w:val="right"/>
      <w:pPr>
        <w:ind w:left="7614" w:hanging="180"/>
      </w:pPr>
    </w:lvl>
  </w:abstractNum>
  <w:abstractNum w:abstractNumId="32" w15:restartNumberingAfterBreak="0">
    <w:nsid w:val="73C3420C"/>
    <w:multiLevelType w:val="hybridMultilevel"/>
    <w:tmpl w:val="033EADA0"/>
    <w:lvl w:ilvl="0" w:tplc="F3AEE4E6">
      <w:start w:val="1"/>
      <w:numFmt w:val="bullet"/>
      <w:lvlText w:val="-"/>
      <w:lvlJc w:val="left"/>
      <w:pPr>
        <w:tabs>
          <w:tab w:val="num" w:pos="2160"/>
        </w:tabs>
        <w:ind w:left="216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752427DD"/>
    <w:multiLevelType w:val="hybridMultilevel"/>
    <w:tmpl w:val="D0D2BE6E"/>
    <w:lvl w:ilvl="0" w:tplc="C0006CF0">
      <w:start w:val="1"/>
      <w:numFmt w:val="decimal"/>
      <w:lvlText w:val="%1)"/>
      <w:lvlJc w:val="left"/>
      <w:pPr>
        <w:ind w:left="2160" w:hanging="360"/>
      </w:pPr>
      <w:rPr>
        <w:rFonts w:hint="default"/>
      </w:rPr>
    </w:lvl>
    <w:lvl w:ilvl="1" w:tplc="08130019">
      <w:start w:val="1"/>
      <w:numFmt w:val="lowerLetter"/>
      <w:lvlText w:val="%2."/>
      <w:lvlJc w:val="left"/>
      <w:pPr>
        <w:ind w:left="2880" w:hanging="360"/>
      </w:pPr>
    </w:lvl>
    <w:lvl w:ilvl="2" w:tplc="0813001B" w:tentative="1">
      <w:start w:val="1"/>
      <w:numFmt w:val="lowerRoman"/>
      <w:lvlText w:val="%3."/>
      <w:lvlJc w:val="right"/>
      <w:pPr>
        <w:ind w:left="3600" w:hanging="180"/>
      </w:pPr>
    </w:lvl>
    <w:lvl w:ilvl="3" w:tplc="0813000F" w:tentative="1">
      <w:start w:val="1"/>
      <w:numFmt w:val="decimal"/>
      <w:lvlText w:val="%4."/>
      <w:lvlJc w:val="left"/>
      <w:pPr>
        <w:ind w:left="4320" w:hanging="360"/>
      </w:pPr>
    </w:lvl>
    <w:lvl w:ilvl="4" w:tplc="08130019" w:tentative="1">
      <w:start w:val="1"/>
      <w:numFmt w:val="lowerLetter"/>
      <w:lvlText w:val="%5."/>
      <w:lvlJc w:val="left"/>
      <w:pPr>
        <w:ind w:left="5040" w:hanging="360"/>
      </w:pPr>
    </w:lvl>
    <w:lvl w:ilvl="5" w:tplc="0813001B" w:tentative="1">
      <w:start w:val="1"/>
      <w:numFmt w:val="lowerRoman"/>
      <w:lvlText w:val="%6."/>
      <w:lvlJc w:val="right"/>
      <w:pPr>
        <w:ind w:left="5760" w:hanging="180"/>
      </w:pPr>
    </w:lvl>
    <w:lvl w:ilvl="6" w:tplc="0813000F" w:tentative="1">
      <w:start w:val="1"/>
      <w:numFmt w:val="decimal"/>
      <w:lvlText w:val="%7."/>
      <w:lvlJc w:val="left"/>
      <w:pPr>
        <w:ind w:left="6480" w:hanging="360"/>
      </w:pPr>
    </w:lvl>
    <w:lvl w:ilvl="7" w:tplc="08130019" w:tentative="1">
      <w:start w:val="1"/>
      <w:numFmt w:val="lowerLetter"/>
      <w:lvlText w:val="%8."/>
      <w:lvlJc w:val="left"/>
      <w:pPr>
        <w:ind w:left="7200" w:hanging="360"/>
      </w:pPr>
    </w:lvl>
    <w:lvl w:ilvl="8" w:tplc="0813001B" w:tentative="1">
      <w:start w:val="1"/>
      <w:numFmt w:val="lowerRoman"/>
      <w:lvlText w:val="%9."/>
      <w:lvlJc w:val="right"/>
      <w:pPr>
        <w:ind w:left="7920" w:hanging="180"/>
      </w:pPr>
    </w:lvl>
  </w:abstractNum>
  <w:abstractNum w:abstractNumId="34" w15:restartNumberingAfterBreak="0">
    <w:nsid w:val="7FC20484"/>
    <w:multiLevelType w:val="hybridMultilevel"/>
    <w:tmpl w:val="E592AF0E"/>
    <w:lvl w:ilvl="0" w:tplc="4340814A">
      <w:start w:val="1"/>
      <w:numFmt w:val="decimal"/>
      <w:lvlText w:val="%1)"/>
      <w:lvlJc w:val="left"/>
      <w:pPr>
        <w:ind w:left="1146" w:hanging="360"/>
      </w:pPr>
      <w:rPr>
        <w:rFonts w:hint="default"/>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num w:numId="1">
    <w:abstractNumId w:val="3"/>
  </w:num>
  <w:num w:numId="2">
    <w:abstractNumId w:val="12"/>
  </w:num>
  <w:num w:numId="3">
    <w:abstractNumId w:val="4"/>
  </w:num>
  <w:num w:numId="4">
    <w:abstractNumId w:val="18"/>
  </w:num>
  <w:num w:numId="5">
    <w:abstractNumId w:val="14"/>
  </w:num>
  <w:num w:numId="6">
    <w:abstractNumId w:val="30"/>
  </w:num>
  <w:num w:numId="7">
    <w:abstractNumId w:val="21"/>
  </w:num>
  <w:num w:numId="8">
    <w:abstractNumId w:val="5"/>
  </w:num>
  <w:num w:numId="9">
    <w:abstractNumId w:val="27"/>
  </w:num>
  <w:num w:numId="10">
    <w:abstractNumId w:val="7"/>
  </w:num>
  <w:num w:numId="11">
    <w:abstractNumId w:val="23"/>
  </w:num>
  <w:num w:numId="12">
    <w:abstractNumId w:val="25"/>
  </w:num>
  <w:num w:numId="13">
    <w:abstractNumId w:val="10"/>
  </w:num>
  <w:num w:numId="14">
    <w:abstractNumId w:val="9"/>
  </w:num>
  <w:num w:numId="15">
    <w:abstractNumId w:val="33"/>
  </w:num>
  <w:num w:numId="16">
    <w:abstractNumId w:val="31"/>
  </w:num>
  <w:num w:numId="17">
    <w:abstractNumId w:val="11"/>
  </w:num>
  <w:num w:numId="18">
    <w:abstractNumId w:val="29"/>
  </w:num>
  <w:num w:numId="19">
    <w:abstractNumId w:val="13"/>
  </w:num>
  <w:num w:numId="20">
    <w:abstractNumId w:val="8"/>
  </w:num>
  <w:num w:numId="21">
    <w:abstractNumId w:val="32"/>
  </w:num>
  <w:num w:numId="22">
    <w:abstractNumId w:val="16"/>
  </w:num>
  <w:num w:numId="23">
    <w:abstractNumId w:val="26"/>
  </w:num>
  <w:num w:numId="24">
    <w:abstractNumId w:val="34"/>
  </w:num>
  <w:num w:numId="25">
    <w:abstractNumId w:val="0"/>
  </w:num>
  <w:num w:numId="26">
    <w:abstractNumId w:val="15"/>
  </w:num>
  <w:num w:numId="27">
    <w:abstractNumId w:val="6"/>
  </w:num>
  <w:num w:numId="28">
    <w:abstractNumId w:val="24"/>
  </w:num>
  <w:num w:numId="29">
    <w:abstractNumId w:val="22"/>
  </w:num>
  <w:num w:numId="30">
    <w:abstractNumId w:val="17"/>
  </w:num>
  <w:num w:numId="31">
    <w:abstractNumId w:val="1"/>
  </w:num>
  <w:num w:numId="32">
    <w:abstractNumId w:val="2"/>
  </w:num>
  <w:num w:numId="33">
    <w:abstractNumId w:val="20"/>
  </w:num>
  <w:num w:numId="34">
    <w:abstractNumId w:val="19"/>
  </w:num>
  <w:num w:numId="35">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nl-NL" w:vendorID="64" w:dllVersion="0" w:nlCheck="1" w:checkStyle="0"/>
  <w:activeWritingStyle w:appName="MSWord" w:lang="fr-BE" w:vendorID="64" w:dllVersion="0" w:nlCheck="1" w:checkStyle="0"/>
  <w:activeWritingStyle w:appName="MSWord" w:lang="fr-BE" w:vendorID="64" w:dllVersion="4096" w:nlCheck="1" w:checkStyle="0"/>
  <w:proofState w:spelling="clean" w:grammar="clean"/>
  <w:defaultTabStop w:val="720"/>
  <w:hyphenationZone w:val="283"/>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AwNDE3MLKwNDY3MrRQ0lEKTi0uzszPAykwqQUAg8qyIywAAAA="/>
  </w:docVars>
  <w:rsids>
    <w:rsidRoot w:val="00F834CA"/>
    <w:rsid w:val="00000D25"/>
    <w:rsid w:val="00001F3A"/>
    <w:rsid w:val="00003AAA"/>
    <w:rsid w:val="000133DA"/>
    <w:rsid w:val="00015160"/>
    <w:rsid w:val="00021126"/>
    <w:rsid w:val="00023A3B"/>
    <w:rsid w:val="0003355D"/>
    <w:rsid w:val="00050060"/>
    <w:rsid w:val="00052AE0"/>
    <w:rsid w:val="00057C12"/>
    <w:rsid w:val="00062584"/>
    <w:rsid w:val="00064070"/>
    <w:rsid w:val="000654EC"/>
    <w:rsid w:val="000679F5"/>
    <w:rsid w:val="00072908"/>
    <w:rsid w:val="00072D11"/>
    <w:rsid w:val="000735C3"/>
    <w:rsid w:val="00081872"/>
    <w:rsid w:val="00085C4F"/>
    <w:rsid w:val="00085DD0"/>
    <w:rsid w:val="00090831"/>
    <w:rsid w:val="00092822"/>
    <w:rsid w:val="0009506C"/>
    <w:rsid w:val="00096105"/>
    <w:rsid w:val="000A0248"/>
    <w:rsid w:val="000A30A3"/>
    <w:rsid w:val="000A690F"/>
    <w:rsid w:val="000B660F"/>
    <w:rsid w:val="000B75DC"/>
    <w:rsid w:val="000C1F43"/>
    <w:rsid w:val="000C27D3"/>
    <w:rsid w:val="000C2866"/>
    <w:rsid w:val="000C4C57"/>
    <w:rsid w:val="000C6DFE"/>
    <w:rsid w:val="000C7C27"/>
    <w:rsid w:val="000D18D8"/>
    <w:rsid w:val="000D78FA"/>
    <w:rsid w:val="000E05B0"/>
    <w:rsid w:val="000E1390"/>
    <w:rsid w:val="000E2086"/>
    <w:rsid w:val="000E39BF"/>
    <w:rsid w:val="000F10A3"/>
    <w:rsid w:val="000F596A"/>
    <w:rsid w:val="000F601D"/>
    <w:rsid w:val="00101877"/>
    <w:rsid w:val="00101FA5"/>
    <w:rsid w:val="00102538"/>
    <w:rsid w:val="00103104"/>
    <w:rsid w:val="001050C8"/>
    <w:rsid w:val="0010561F"/>
    <w:rsid w:val="00106FFC"/>
    <w:rsid w:val="00116F84"/>
    <w:rsid w:val="00125AD5"/>
    <w:rsid w:val="00125CE9"/>
    <w:rsid w:val="00125F3F"/>
    <w:rsid w:val="00130A4D"/>
    <w:rsid w:val="001349E3"/>
    <w:rsid w:val="00136431"/>
    <w:rsid w:val="00141DA7"/>
    <w:rsid w:val="001428C3"/>
    <w:rsid w:val="00150B14"/>
    <w:rsid w:val="00151741"/>
    <w:rsid w:val="0015659C"/>
    <w:rsid w:val="00156D05"/>
    <w:rsid w:val="00165102"/>
    <w:rsid w:val="001719B2"/>
    <w:rsid w:val="0017338C"/>
    <w:rsid w:val="0017420D"/>
    <w:rsid w:val="001816B8"/>
    <w:rsid w:val="001858CF"/>
    <w:rsid w:val="00193762"/>
    <w:rsid w:val="001939CE"/>
    <w:rsid w:val="00195000"/>
    <w:rsid w:val="00195C1E"/>
    <w:rsid w:val="001A6FAC"/>
    <w:rsid w:val="001A79E1"/>
    <w:rsid w:val="001D1831"/>
    <w:rsid w:val="001D38C5"/>
    <w:rsid w:val="001D7954"/>
    <w:rsid w:val="001E3904"/>
    <w:rsid w:val="001E6FC4"/>
    <w:rsid w:val="001F0637"/>
    <w:rsid w:val="001F15CB"/>
    <w:rsid w:val="001F3F51"/>
    <w:rsid w:val="001F5405"/>
    <w:rsid w:val="0020522C"/>
    <w:rsid w:val="00213EF2"/>
    <w:rsid w:val="002166FC"/>
    <w:rsid w:val="00220F55"/>
    <w:rsid w:val="00222C38"/>
    <w:rsid w:val="00235762"/>
    <w:rsid w:val="00236C24"/>
    <w:rsid w:val="002378B1"/>
    <w:rsid w:val="00245153"/>
    <w:rsid w:val="002454C0"/>
    <w:rsid w:val="002508B0"/>
    <w:rsid w:val="00253802"/>
    <w:rsid w:val="00272A23"/>
    <w:rsid w:val="002743ED"/>
    <w:rsid w:val="00282685"/>
    <w:rsid w:val="00290198"/>
    <w:rsid w:val="00291071"/>
    <w:rsid w:val="002A5E4A"/>
    <w:rsid w:val="002B1B9A"/>
    <w:rsid w:val="002B3A0D"/>
    <w:rsid w:val="002B4C3C"/>
    <w:rsid w:val="002C21CB"/>
    <w:rsid w:val="002C54F2"/>
    <w:rsid w:val="002D0F26"/>
    <w:rsid w:val="002E49B3"/>
    <w:rsid w:val="002E4B41"/>
    <w:rsid w:val="002E641D"/>
    <w:rsid w:val="002F714A"/>
    <w:rsid w:val="00313D7D"/>
    <w:rsid w:val="0031535F"/>
    <w:rsid w:val="0032622D"/>
    <w:rsid w:val="00335D1B"/>
    <w:rsid w:val="0033638D"/>
    <w:rsid w:val="00344459"/>
    <w:rsid w:val="00347318"/>
    <w:rsid w:val="00350839"/>
    <w:rsid w:val="00350B05"/>
    <w:rsid w:val="00350CEE"/>
    <w:rsid w:val="003545C6"/>
    <w:rsid w:val="00355702"/>
    <w:rsid w:val="00355FAA"/>
    <w:rsid w:val="0036210C"/>
    <w:rsid w:val="00367773"/>
    <w:rsid w:val="003734CF"/>
    <w:rsid w:val="003801F9"/>
    <w:rsid w:val="003818C7"/>
    <w:rsid w:val="00384AF9"/>
    <w:rsid w:val="00391245"/>
    <w:rsid w:val="0039166D"/>
    <w:rsid w:val="00391EDD"/>
    <w:rsid w:val="0039645D"/>
    <w:rsid w:val="003A210E"/>
    <w:rsid w:val="003A24C5"/>
    <w:rsid w:val="003A3027"/>
    <w:rsid w:val="003B2630"/>
    <w:rsid w:val="003B34F7"/>
    <w:rsid w:val="003B41C8"/>
    <w:rsid w:val="003B624D"/>
    <w:rsid w:val="003B6EF2"/>
    <w:rsid w:val="003C7D13"/>
    <w:rsid w:val="003D04FA"/>
    <w:rsid w:val="003E4EFF"/>
    <w:rsid w:val="003E57F2"/>
    <w:rsid w:val="003E5F46"/>
    <w:rsid w:val="003F0E7C"/>
    <w:rsid w:val="003F3565"/>
    <w:rsid w:val="003F39B9"/>
    <w:rsid w:val="003F4E8F"/>
    <w:rsid w:val="003F56B7"/>
    <w:rsid w:val="00404071"/>
    <w:rsid w:val="00405C75"/>
    <w:rsid w:val="00407933"/>
    <w:rsid w:val="004118C1"/>
    <w:rsid w:val="00427D98"/>
    <w:rsid w:val="00434657"/>
    <w:rsid w:val="00447C1B"/>
    <w:rsid w:val="004504A1"/>
    <w:rsid w:val="0045327F"/>
    <w:rsid w:val="00453B57"/>
    <w:rsid w:val="0046214B"/>
    <w:rsid w:val="004709A1"/>
    <w:rsid w:val="004729E5"/>
    <w:rsid w:val="00473676"/>
    <w:rsid w:val="00480E44"/>
    <w:rsid w:val="004817D1"/>
    <w:rsid w:val="004873A8"/>
    <w:rsid w:val="00487A79"/>
    <w:rsid w:val="00487D38"/>
    <w:rsid w:val="00487F23"/>
    <w:rsid w:val="00494478"/>
    <w:rsid w:val="00496B6B"/>
    <w:rsid w:val="00497E1E"/>
    <w:rsid w:val="004A14FA"/>
    <w:rsid w:val="004A2CFB"/>
    <w:rsid w:val="004A393D"/>
    <w:rsid w:val="004A72C7"/>
    <w:rsid w:val="004C0D57"/>
    <w:rsid w:val="004C28FD"/>
    <w:rsid w:val="004C2C1F"/>
    <w:rsid w:val="004D505B"/>
    <w:rsid w:val="004D6735"/>
    <w:rsid w:val="004D73E8"/>
    <w:rsid w:val="004E4293"/>
    <w:rsid w:val="004E4B77"/>
    <w:rsid w:val="004E4E81"/>
    <w:rsid w:val="004E505F"/>
    <w:rsid w:val="004F2763"/>
    <w:rsid w:val="004F2801"/>
    <w:rsid w:val="004F6D04"/>
    <w:rsid w:val="005007CA"/>
    <w:rsid w:val="00506DF8"/>
    <w:rsid w:val="00511FE5"/>
    <w:rsid w:val="005149D7"/>
    <w:rsid w:val="00521E0C"/>
    <w:rsid w:val="00523AE2"/>
    <w:rsid w:val="0052690E"/>
    <w:rsid w:val="00533542"/>
    <w:rsid w:val="00537AFF"/>
    <w:rsid w:val="00542EF4"/>
    <w:rsid w:val="00545A6B"/>
    <w:rsid w:val="00546B67"/>
    <w:rsid w:val="0054728A"/>
    <w:rsid w:val="0055025C"/>
    <w:rsid w:val="00555163"/>
    <w:rsid w:val="00557ABB"/>
    <w:rsid w:val="00560819"/>
    <w:rsid w:val="0056238A"/>
    <w:rsid w:val="005766A8"/>
    <w:rsid w:val="005811EC"/>
    <w:rsid w:val="00581A75"/>
    <w:rsid w:val="00583C93"/>
    <w:rsid w:val="0059337A"/>
    <w:rsid w:val="00593A5A"/>
    <w:rsid w:val="00593D07"/>
    <w:rsid w:val="00595143"/>
    <w:rsid w:val="005A5ACF"/>
    <w:rsid w:val="005B7B5D"/>
    <w:rsid w:val="005C343C"/>
    <w:rsid w:val="005C79B8"/>
    <w:rsid w:val="005D010A"/>
    <w:rsid w:val="005F09E4"/>
    <w:rsid w:val="005F68E2"/>
    <w:rsid w:val="0060330B"/>
    <w:rsid w:val="006071B5"/>
    <w:rsid w:val="006106C9"/>
    <w:rsid w:val="006165DD"/>
    <w:rsid w:val="0062115F"/>
    <w:rsid w:val="0062384B"/>
    <w:rsid w:val="00635BF4"/>
    <w:rsid w:val="00635C09"/>
    <w:rsid w:val="00637F89"/>
    <w:rsid w:val="006407B5"/>
    <w:rsid w:val="0064417B"/>
    <w:rsid w:val="00646F78"/>
    <w:rsid w:val="0066580E"/>
    <w:rsid w:val="00667398"/>
    <w:rsid w:val="00670FE0"/>
    <w:rsid w:val="006725D5"/>
    <w:rsid w:val="006737CB"/>
    <w:rsid w:val="00682349"/>
    <w:rsid w:val="00684000"/>
    <w:rsid w:val="00684F59"/>
    <w:rsid w:val="006865DA"/>
    <w:rsid w:val="00692D07"/>
    <w:rsid w:val="00694302"/>
    <w:rsid w:val="006A10D3"/>
    <w:rsid w:val="006A37CA"/>
    <w:rsid w:val="006A3BC3"/>
    <w:rsid w:val="006A4105"/>
    <w:rsid w:val="006B1BE6"/>
    <w:rsid w:val="006B4321"/>
    <w:rsid w:val="006B47EA"/>
    <w:rsid w:val="006C00A3"/>
    <w:rsid w:val="006C2ADA"/>
    <w:rsid w:val="006C2F8A"/>
    <w:rsid w:val="006C3D24"/>
    <w:rsid w:val="006C7452"/>
    <w:rsid w:val="006E1AEC"/>
    <w:rsid w:val="006E3E08"/>
    <w:rsid w:val="006E4D9D"/>
    <w:rsid w:val="006E5437"/>
    <w:rsid w:val="006E73FA"/>
    <w:rsid w:val="006F36E4"/>
    <w:rsid w:val="006F73FA"/>
    <w:rsid w:val="00703064"/>
    <w:rsid w:val="0070404D"/>
    <w:rsid w:val="0071040F"/>
    <w:rsid w:val="007124FC"/>
    <w:rsid w:val="0072138D"/>
    <w:rsid w:val="007235D2"/>
    <w:rsid w:val="0072480B"/>
    <w:rsid w:val="00734B0D"/>
    <w:rsid w:val="00734D1B"/>
    <w:rsid w:val="007427EC"/>
    <w:rsid w:val="00743B85"/>
    <w:rsid w:val="00746BAD"/>
    <w:rsid w:val="00751798"/>
    <w:rsid w:val="00761421"/>
    <w:rsid w:val="007620FC"/>
    <w:rsid w:val="00765ADC"/>
    <w:rsid w:val="00771177"/>
    <w:rsid w:val="0077397F"/>
    <w:rsid w:val="00773A2D"/>
    <w:rsid w:val="007749AB"/>
    <w:rsid w:val="00782783"/>
    <w:rsid w:val="0078362B"/>
    <w:rsid w:val="00785874"/>
    <w:rsid w:val="0079144B"/>
    <w:rsid w:val="00795CA8"/>
    <w:rsid w:val="00797572"/>
    <w:rsid w:val="0079764F"/>
    <w:rsid w:val="007A0203"/>
    <w:rsid w:val="007A386E"/>
    <w:rsid w:val="007B0BE1"/>
    <w:rsid w:val="007B5045"/>
    <w:rsid w:val="007C2B9E"/>
    <w:rsid w:val="007C3106"/>
    <w:rsid w:val="007C6230"/>
    <w:rsid w:val="007D4C21"/>
    <w:rsid w:val="007D4E12"/>
    <w:rsid w:val="007D6066"/>
    <w:rsid w:val="007D666B"/>
    <w:rsid w:val="007E3644"/>
    <w:rsid w:val="007E725D"/>
    <w:rsid w:val="00806C14"/>
    <w:rsid w:val="0081252F"/>
    <w:rsid w:val="008162D1"/>
    <w:rsid w:val="00824A9A"/>
    <w:rsid w:val="00831491"/>
    <w:rsid w:val="00834DFF"/>
    <w:rsid w:val="0083784B"/>
    <w:rsid w:val="00847088"/>
    <w:rsid w:val="00854BD8"/>
    <w:rsid w:val="00855D56"/>
    <w:rsid w:val="00860260"/>
    <w:rsid w:val="00862B52"/>
    <w:rsid w:val="0086535E"/>
    <w:rsid w:val="00880DD6"/>
    <w:rsid w:val="00884590"/>
    <w:rsid w:val="0088520C"/>
    <w:rsid w:val="00892F30"/>
    <w:rsid w:val="00895B55"/>
    <w:rsid w:val="00897CB5"/>
    <w:rsid w:val="008A1377"/>
    <w:rsid w:val="008A6EC5"/>
    <w:rsid w:val="008B7AB3"/>
    <w:rsid w:val="008C4574"/>
    <w:rsid w:val="008C783C"/>
    <w:rsid w:val="008C7C35"/>
    <w:rsid w:val="008D078B"/>
    <w:rsid w:val="008D1DF7"/>
    <w:rsid w:val="008D3B09"/>
    <w:rsid w:val="008E29A9"/>
    <w:rsid w:val="008E3B8E"/>
    <w:rsid w:val="008E7BB4"/>
    <w:rsid w:val="008F704D"/>
    <w:rsid w:val="0090502D"/>
    <w:rsid w:val="0091099A"/>
    <w:rsid w:val="00915ED0"/>
    <w:rsid w:val="009217DF"/>
    <w:rsid w:val="00932189"/>
    <w:rsid w:val="00942A55"/>
    <w:rsid w:val="009516F0"/>
    <w:rsid w:val="009554AF"/>
    <w:rsid w:val="00956AEE"/>
    <w:rsid w:val="009617F3"/>
    <w:rsid w:val="0096303D"/>
    <w:rsid w:val="00963E52"/>
    <w:rsid w:val="00964CC3"/>
    <w:rsid w:val="0096573F"/>
    <w:rsid w:val="00965A9E"/>
    <w:rsid w:val="00966971"/>
    <w:rsid w:val="00967939"/>
    <w:rsid w:val="009722A1"/>
    <w:rsid w:val="009809BD"/>
    <w:rsid w:val="00981F9F"/>
    <w:rsid w:val="00983644"/>
    <w:rsid w:val="009915A6"/>
    <w:rsid w:val="00993E03"/>
    <w:rsid w:val="00995DF9"/>
    <w:rsid w:val="009A15B7"/>
    <w:rsid w:val="009A4E77"/>
    <w:rsid w:val="009A50F3"/>
    <w:rsid w:val="009B4D56"/>
    <w:rsid w:val="009B6306"/>
    <w:rsid w:val="009C14EF"/>
    <w:rsid w:val="009C2119"/>
    <w:rsid w:val="009C2D7B"/>
    <w:rsid w:val="009C6DAF"/>
    <w:rsid w:val="009D18D5"/>
    <w:rsid w:val="009D27E2"/>
    <w:rsid w:val="009D64EB"/>
    <w:rsid w:val="009E09B2"/>
    <w:rsid w:val="009E3397"/>
    <w:rsid w:val="009E3813"/>
    <w:rsid w:val="009E5DA7"/>
    <w:rsid w:val="009F639F"/>
    <w:rsid w:val="00A10570"/>
    <w:rsid w:val="00A106A2"/>
    <w:rsid w:val="00A14644"/>
    <w:rsid w:val="00A303EB"/>
    <w:rsid w:val="00A43CF9"/>
    <w:rsid w:val="00A44667"/>
    <w:rsid w:val="00A44784"/>
    <w:rsid w:val="00A47C06"/>
    <w:rsid w:val="00A50B15"/>
    <w:rsid w:val="00A55168"/>
    <w:rsid w:val="00A63474"/>
    <w:rsid w:val="00A65F4A"/>
    <w:rsid w:val="00A7533D"/>
    <w:rsid w:val="00A76854"/>
    <w:rsid w:val="00A82667"/>
    <w:rsid w:val="00A83BE4"/>
    <w:rsid w:val="00A83EC8"/>
    <w:rsid w:val="00A901CC"/>
    <w:rsid w:val="00A90B1B"/>
    <w:rsid w:val="00A94A64"/>
    <w:rsid w:val="00A9591F"/>
    <w:rsid w:val="00AA5A00"/>
    <w:rsid w:val="00AC2ABF"/>
    <w:rsid w:val="00AC713D"/>
    <w:rsid w:val="00AC744F"/>
    <w:rsid w:val="00AD3E41"/>
    <w:rsid w:val="00AD6C3E"/>
    <w:rsid w:val="00AD7831"/>
    <w:rsid w:val="00AE35BF"/>
    <w:rsid w:val="00AE3DB2"/>
    <w:rsid w:val="00AF05AA"/>
    <w:rsid w:val="00AF2713"/>
    <w:rsid w:val="00AF4B6A"/>
    <w:rsid w:val="00AF63C9"/>
    <w:rsid w:val="00AF7480"/>
    <w:rsid w:val="00B02F8A"/>
    <w:rsid w:val="00B13286"/>
    <w:rsid w:val="00B16DAE"/>
    <w:rsid w:val="00B23825"/>
    <w:rsid w:val="00B2646B"/>
    <w:rsid w:val="00B33BF6"/>
    <w:rsid w:val="00B33C9E"/>
    <w:rsid w:val="00B4087B"/>
    <w:rsid w:val="00B43B74"/>
    <w:rsid w:val="00B44613"/>
    <w:rsid w:val="00B45F72"/>
    <w:rsid w:val="00B51A1A"/>
    <w:rsid w:val="00B54E66"/>
    <w:rsid w:val="00B55417"/>
    <w:rsid w:val="00B6682C"/>
    <w:rsid w:val="00B66EBB"/>
    <w:rsid w:val="00B75B23"/>
    <w:rsid w:val="00B75DBA"/>
    <w:rsid w:val="00B76DA5"/>
    <w:rsid w:val="00B80727"/>
    <w:rsid w:val="00B85131"/>
    <w:rsid w:val="00B86017"/>
    <w:rsid w:val="00B86114"/>
    <w:rsid w:val="00B86DFB"/>
    <w:rsid w:val="00B87754"/>
    <w:rsid w:val="00B90B68"/>
    <w:rsid w:val="00B960D3"/>
    <w:rsid w:val="00B97714"/>
    <w:rsid w:val="00B97B36"/>
    <w:rsid w:val="00BA6399"/>
    <w:rsid w:val="00BA68B7"/>
    <w:rsid w:val="00BB0CB5"/>
    <w:rsid w:val="00BC0F83"/>
    <w:rsid w:val="00BD1570"/>
    <w:rsid w:val="00BE1D2C"/>
    <w:rsid w:val="00BF1294"/>
    <w:rsid w:val="00BF230C"/>
    <w:rsid w:val="00BF3747"/>
    <w:rsid w:val="00C05DDE"/>
    <w:rsid w:val="00C0698F"/>
    <w:rsid w:val="00C12F29"/>
    <w:rsid w:val="00C22AFA"/>
    <w:rsid w:val="00C23867"/>
    <w:rsid w:val="00C33173"/>
    <w:rsid w:val="00C47042"/>
    <w:rsid w:val="00C53A04"/>
    <w:rsid w:val="00C53DDC"/>
    <w:rsid w:val="00C61F87"/>
    <w:rsid w:val="00C65024"/>
    <w:rsid w:val="00C65528"/>
    <w:rsid w:val="00C73D39"/>
    <w:rsid w:val="00C76B63"/>
    <w:rsid w:val="00C87F4D"/>
    <w:rsid w:val="00C9140E"/>
    <w:rsid w:val="00C9358D"/>
    <w:rsid w:val="00C9673C"/>
    <w:rsid w:val="00CA0679"/>
    <w:rsid w:val="00CB0CB8"/>
    <w:rsid w:val="00CB44AC"/>
    <w:rsid w:val="00CB5497"/>
    <w:rsid w:val="00CB6455"/>
    <w:rsid w:val="00CC18B2"/>
    <w:rsid w:val="00CC3F6B"/>
    <w:rsid w:val="00CC479E"/>
    <w:rsid w:val="00CC750C"/>
    <w:rsid w:val="00CD11F1"/>
    <w:rsid w:val="00CD3FFD"/>
    <w:rsid w:val="00CE60B5"/>
    <w:rsid w:val="00CE7DBB"/>
    <w:rsid w:val="00CF44CC"/>
    <w:rsid w:val="00D02921"/>
    <w:rsid w:val="00D04EBF"/>
    <w:rsid w:val="00D07EF7"/>
    <w:rsid w:val="00D10214"/>
    <w:rsid w:val="00D34A12"/>
    <w:rsid w:val="00D423B3"/>
    <w:rsid w:val="00D526AB"/>
    <w:rsid w:val="00D52D46"/>
    <w:rsid w:val="00D60D5C"/>
    <w:rsid w:val="00D61377"/>
    <w:rsid w:val="00D62BC0"/>
    <w:rsid w:val="00D645E5"/>
    <w:rsid w:val="00D743AF"/>
    <w:rsid w:val="00D76FA1"/>
    <w:rsid w:val="00D77068"/>
    <w:rsid w:val="00D80AAD"/>
    <w:rsid w:val="00D82198"/>
    <w:rsid w:val="00D860FF"/>
    <w:rsid w:val="00D87AD9"/>
    <w:rsid w:val="00D9508F"/>
    <w:rsid w:val="00D974B2"/>
    <w:rsid w:val="00DA21EB"/>
    <w:rsid w:val="00DA45B7"/>
    <w:rsid w:val="00DA72B9"/>
    <w:rsid w:val="00DB022B"/>
    <w:rsid w:val="00DB2A66"/>
    <w:rsid w:val="00DC2DE3"/>
    <w:rsid w:val="00DC39B0"/>
    <w:rsid w:val="00DC67E5"/>
    <w:rsid w:val="00DD0424"/>
    <w:rsid w:val="00DD3754"/>
    <w:rsid w:val="00DD5ED6"/>
    <w:rsid w:val="00DD611C"/>
    <w:rsid w:val="00DE36B0"/>
    <w:rsid w:val="00DE4939"/>
    <w:rsid w:val="00DF2257"/>
    <w:rsid w:val="00DF3938"/>
    <w:rsid w:val="00DF7CA0"/>
    <w:rsid w:val="00E0565E"/>
    <w:rsid w:val="00E1034A"/>
    <w:rsid w:val="00E11508"/>
    <w:rsid w:val="00E125FD"/>
    <w:rsid w:val="00E16287"/>
    <w:rsid w:val="00E2723A"/>
    <w:rsid w:val="00E37A84"/>
    <w:rsid w:val="00E37D7E"/>
    <w:rsid w:val="00E42931"/>
    <w:rsid w:val="00E463F2"/>
    <w:rsid w:val="00E47642"/>
    <w:rsid w:val="00E47F16"/>
    <w:rsid w:val="00E650A1"/>
    <w:rsid w:val="00E666BB"/>
    <w:rsid w:val="00E75078"/>
    <w:rsid w:val="00E75ABF"/>
    <w:rsid w:val="00E827A5"/>
    <w:rsid w:val="00E864A6"/>
    <w:rsid w:val="00E931D9"/>
    <w:rsid w:val="00E967B9"/>
    <w:rsid w:val="00EA424A"/>
    <w:rsid w:val="00EB2CA9"/>
    <w:rsid w:val="00EB32D7"/>
    <w:rsid w:val="00EB41C4"/>
    <w:rsid w:val="00EC0850"/>
    <w:rsid w:val="00EC4AE3"/>
    <w:rsid w:val="00ED6BFF"/>
    <w:rsid w:val="00EE6ADA"/>
    <w:rsid w:val="00EE73DF"/>
    <w:rsid w:val="00EF0D00"/>
    <w:rsid w:val="00EF37B6"/>
    <w:rsid w:val="00EF6EF7"/>
    <w:rsid w:val="00EF6F87"/>
    <w:rsid w:val="00F01881"/>
    <w:rsid w:val="00F027A8"/>
    <w:rsid w:val="00F044D7"/>
    <w:rsid w:val="00F05356"/>
    <w:rsid w:val="00F06B0A"/>
    <w:rsid w:val="00F123AC"/>
    <w:rsid w:val="00F16F94"/>
    <w:rsid w:val="00F17F80"/>
    <w:rsid w:val="00F204C6"/>
    <w:rsid w:val="00F2207A"/>
    <w:rsid w:val="00F23E3A"/>
    <w:rsid w:val="00F32AFE"/>
    <w:rsid w:val="00F33B60"/>
    <w:rsid w:val="00F40756"/>
    <w:rsid w:val="00F414CD"/>
    <w:rsid w:val="00F46076"/>
    <w:rsid w:val="00F46B8C"/>
    <w:rsid w:val="00F52D90"/>
    <w:rsid w:val="00F55FB1"/>
    <w:rsid w:val="00F579AC"/>
    <w:rsid w:val="00F631C8"/>
    <w:rsid w:val="00F65ED3"/>
    <w:rsid w:val="00F73911"/>
    <w:rsid w:val="00F75ED6"/>
    <w:rsid w:val="00F76A29"/>
    <w:rsid w:val="00F80FB4"/>
    <w:rsid w:val="00F834CA"/>
    <w:rsid w:val="00F865EF"/>
    <w:rsid w:val="00F94143"/>
    <w:rsid w:val="00F94875"/>
    <w:rsid w:val="00F96DDB"/>
    <w:rsid w:val="00FA13E7"/>
    <w:rsid w:val="00FA2F4B"/>
    <w:rsid w:val="00FB05D8"/>
    <w:rsid w:val="00FB0F62"/>
    <w:rsid w:val="00FB2EB8"/>
    <w:rsid w:val="00FB2F5F"/>
    <w:rsid w:val="00FB45F2"/>
    <w:rsid w:val="00FB51A1"/>
    <w:rsid w:val="00FB73E7"/>
    <w:rsid w:val="00FC1997"/>
    <w:rsid w:val="00FC3189"/>
    <w:rsid w:val="00FC462C"/>
    <w:rsid w:val="00FD2540"/>
    <w:rsid w:val="00FD4525"/>
    <w:rsid w:val="00FD5CCC"/>
    <w:rsid w:val="00FE37BA"/>
    <w:rsid w:val="00FE4116"/>
    <w:rsid w:val="00FE4FBF"/>
    <w:rsid w:val="00FF0564"/>
    <w:rsid w:val="00FF347F"/>
    <w:rsid w:val="00FF4858"/>
    <w:rsid w:val="00FF4BF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7D09EE"/>
  <w14:defaultImageDpi w14:val="330"/>
  <w15:chartTrackingRefBased/>
  <w15:docId w15:val="{7B13F0FF-B79B-47FF-AAF7-137A86879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8EA"/>
    <w:rPr>
      <w:sz w:val="24"/>
      <w:szCs w:val="24"/>
      <w:lang w:val="en-GB" w:eastAsia="en-GB"/>
    </w:rPr>
  </w:style>
  <w:style w:type="paragraph" w:styleId="Heading1">
    <w:name w:val="heading 1"/>
    <w:basedOn w:val="Normal"/>
    <w:next w:val="Normal"/>
    <w:qFormat/>
    <w:rsid w:val="007448EA"/>
    <w:pPr>
      <w:keepNext/>
      <w:widowControl w:val="0"/>
      <w:autoSpaceDE w:val="0"/>
      <w:autoSpaceDN w:val="0"/>
      <w:adjustRightInd w:val="0"/>
      <w:jc w:val="center"/>
      <w:outlineLvl w:val="0"/>
    </w:pPr>
    <w:rPr>
      <w:b/>
      <w:bCs/>
    </w:rPr>
  </w:style>
  <w:style w:type="paragraph" w:styleId="Heading2">
    <w:name w:val="heading 2"/>
    <w:basedOn w:val="Normal"/>
    <w:next w:val="Normal"/>
    <w:link w:val="Heading2Char"/>
    <w:qFormat/>
    <w:rsid w:val="007448EA"/>
    <w:pPr>
      <w:keepNext/>
      <w:widowControl w:val="0"/>
      <w:autoSpaceDE w:val="0"/>
      <w:autoSpaceDN w:val="0"/>
      <w:adjustRightInd w:val="0"/>
      <w:jc w:val="center"/>
      <w:outlineLvl w:val="1"/>
    </w:pPr>
    <w:rPr>
      <w:b/>
      <w:bCs/>
      <w:sz w:val="28"/>
    </w:rPr>
  </w:style>
  <w:style w:type="paragraph" w:styleId="Heading3">
    <w:name w:val="heading 3"/>
    <w:basedOn w:val="Normal"/>
    <w:next w:val="Normal"/>
    <w:qFormat/>
    <w:rsid w:val="007448EA"/>
    <w:pPr>
      <w:keepNext/>
      <w:widowControl w:val="0"/>
      <w:autoSpaceDE w:val="0"/>
      <w:autoSpaceDN w:val="0"/>
      <w:adjustRightInd w:val="0"/>
      <w:outlineLvl w:val="2"/>
    </w:pPr>
    <w:rPr>
      <w:b/>
      <w:bCs/>
    </w:rPr>
  </w:style>
  <w:style w:type="paragraph" w:styleId="Heading4">
    <w:name w:val="heading 4"/>
    <w:basedOn w:val="Normal"/>
    <w:next w:val="Normal"/>
    <w:qFormat/>
    <w:rsid w:val="007448EA"/>
    <w:pPr>
      <w:keepNext/>
      <w:widowControl w:val="0"/>
      <w:autoSpaceDE w:val="0"/>
      <w:autoSpaceDN w:val="0"/>
      <w:adjustRightInd w:val="0"/>
      <w:ind w:firstLine="720"/>
      <w:outlineLvl w:val="3"/>
    </w:pPr>
    <w:rPr>
      <w:b/>
      <w:bCs/>
    </w:rPr>
  </w:style>
  <w:style w:type="paragraph" w:styleId="Heading5">
    <w:name w:val="heading 5"/>
    <w:basedOn w:val="Normal"/>
    <w:next w:val="Normal"/>
    <w:qFormat/>
    <w:rsid w:val="007448EA"/>
    <w:pPr>
      <w:keepNext/>
      <w:widowControl w:val="0"/>
      <w:autoSpaceDE w:val="0"/>
      <w:autoSpaceDN w:val="0"/>
      <w:adjustRightInd w:val="0"/>
      <w:ind w:left="360" w:firstLine="72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rechblasentext">
    <w:name w:val="Sprechblasentext"/>
    <w:basedOn w:val="Normal"/>
    <w:semiHidden/>
    <w:rsid w:val="007448EA"/>
    <w:rPr>
      <w:rFonts w:ascii="Tahoma" w:hAnsi="Tahoma" w:cs="Tahoma"/>
      <w:sz w:val="16"/>
      <w:szCs w:val="16"/>
    </w:rPr>
  </w:style>
  <w:style w:type="character" w:styleId="Hyperlink">
    <w:name w:val="Hyperlink"/>
    <w:rsid w:val="007448EA"/>
    <w:rPr>
      <w:color w:val="0000FF"/>
      <w:u w:val="single"/>
    </w:rPr>
  </w:style>
  <w:style w:type="character" w:customStyle="1" w:styleId="spnmessagetext">
    <w:name w:val="spnmessagetext"/>
    <w:basedOn w:val="DefaultParagraphFont"/>
    <w:rsid w:val="007448EA"/>
  </w:style>
  <w:style w:type="character" w:styleId="CommentReference">
    <w:name w:val="annotation reference"/>
    <w:semiHidden/>
    <w:rsid w:val="007448EA"/>
    <w:rPr>
      <w:sz w:val="16"/>
      <w:szCs w:val="16"/>
    </w:rPr>
  </w:style>
  <w:style w:type="paragraph" w:styleId="CommentText">
    <w:name w:val="annotation text"/>
    <w:basedOn w:val="Normal"/>
    <w:link w:val="CommentTextChar"/>
    <w:semiHidden/>
    <w:rsid w:val="007448EA"/>
    <w:rPr>
      <w:sz w:val="20"/>
      <w:szCs w:val="20"/>
      <w:lang w:bidi="he-IL"/>
    </w:rPr>
  </w:style>
  <w:style w:type="paragraph" w:customStyle="1" w:styleId="Kommentarthema">
    <w:name w:val="Kommentarthema"/>
    <w:basedOn w:val="CommentText"/>
    <w:next w:val="CommentText"/>
    <w:semiHidden/>
    <w:rsid w:val="007448EA"/>
    <w:rPr>
      <w:b/>
      <w:bCs/>
    </w:rPr>
  </w:style>
  <w:style w:type="paragraph" w:styleId="Footer">
    <w:name w:val="footer"/>
    <w:basedOn w:val="Normal"/>
    <w:rsid w:val="007448EA"/>
    <w:pPr>
      <w:tabs>
        <w:tab w:val="center" w:pos="4536"/>
        <w:tab w:val="right" w:pos="9072"/>
      </w:tabs>
    </w:pPr>
  </w:style>
  <w:style w:type="character" w:styleId="PageNumber">
    <w:name w:val="page number"/>
    <w:basedOn w:val="DefaultParagraphFont"/>
    <w:rsid w:val="007448EA"/>
  </w:style>
  <w:style w:type="paragraph" w:styleId="BodyText">
    <w:name w:val="Body Text"/>
    <w:basedOn w:val="Normal"/>
    <w:rsid w:val="007448EA"/>
    <w:pPr>
      <w:widowControl w:val="0"/>
      <w:autoSpaceDE w:val="0"/>
      <w:autoSpaceDN w:val="0"/>
      <w:adjustRightInd w:val="0"/>
      <w:jc w:val="center"/>
    </w:pPr>
    <w:rPr>
      <w:b/>
      <w:bCs/>
      <w:sz w:val="72"/>
    </w:rPr>
  </w:style>
  <w:style w:type="paragraph" w:styleId="BodyText2">
    <w:name w:val="Body Text 2"/>
    <w:basedOn w:val="Normal"/>
    <w:rsid w:val="007448EA"/>
    <w:pPr>
      <w:widowControl w:val="0"/>
      <w:autoSpaceDE w:val="0"/>
      <w:autoSpaceDN w:val="0"/>
      <w:adjustRightInd w:val="0"/>
      <w:jc w:val="center"/>
    </w:pPr>
  </w:style>
  <w:style w:type="paragraph" w:styleId="BodyTextIndent">
    <w:name w:val="Body Text Indent"/>
    <w:basedOn w:val="Normal"/>
    <w:rsid w:val="007448EA"/>
    <w:pPr>
      <w:widowControl w:val="0"/>
      <w:autoSpaceDE w:val="0"/>
      <w:autoSpaceDN w:val="0"/>
      <w:adjustRightInd w:val="0"/>
      <w:ind w:left="720"/>
    </w:pPr>
  </w:style>
  <w:style w:type="paragraph" w:styleId="BodyTextIndent2">
    <w:name w:val="Body Text Indent 2"/>
    <w:basedOn w:val="Normal"/>
    <w:rsid w:val="007448EA"/>
    <w:pPr>
      <w:widowControl w:val="0"/>
      <w:autoSpaceDE w:val="0"/>
      <w:autoSpaceDN w:val="0"/>
      <w:adjustRightInd w:val="0"/>
      <w:ind w:left="720" w:hanging="720"/>
    </w:pPr>
  </w:style>
  <w:style w:type="paragraph" w:styleId="BodyTextIndent3">
    <w:name w:val="Body Text Indent 3"/>
    <w:basedOn w:val="Normal"/>
    <w:rsid w:val="007448EA"/>
    <w:pPr>
      <w:widowControl w:val="0"/>
      <w:autoSpaceDE w:val="0"/>
      <w:autoSpaceDN w:val="0"/>
      <w:adjustRightInd w:val="0"/>
      <w:ind w:left="1134"/>
    </w:pPr>
  </w:style>
  <w:style w:type="paragraph" w:styleId="Title">
    <w:name w:val="Title"/>
    <w:basedOn w:val="Normal"/>
    <w:qFormat/>
    <w:rsid w:val="007448EA"/>
    <w:pPr>
      <w:jc w:val="center"/>
    </w:pPr>
    <w:rPr>
      <w:b/>
      <w:bCs/>
      <w:sz w:val="28"/>
      <w:szCs w:val="20"/>
      <w:lang w:eastAsia="nl-NL"/>
    </w:rPr>
  </w:style>
  <w:style w:type="paragraph" w:styleId="DocumentMap">
    <w:name w:val="Document Map"/>
    <w:basedOn w:val="Normal"/>
    <w:semiHidden/>
    <w:rsid w:val="007448EA"/>
    <w:pPr>
      <w:shd w:val="clear" w:color="auto" w:fill="000080"/>
    </w:pPr>
    <w:rPr>
      <w:rFonts w:ascii="Tahoma" w:hAnsi="Tahoma" w:cs="Tahoma"/>
    </w:rPr>
  </w:style>
  <w:style w:type="character" w:styleId="FollowedHyperlink">
    <w:name w:val="FollowedHyperlink"/>
    <w:rsid w:val="007448EA"/>
    <w:rPr>
      <w:color w:val="800080"/>
      <w:u w:val="single"/>
    </w:rPr>
  </w:style>
  <w:style w:type="paragraph" w:customStyle="1" w:styleId="Ballontekst1">
    <w:name w:val="Ballontekst1"/>
    <w:basedOn w:val="Normal"/>
    <w:semiHidden/>
    <w:rsid w:val="007448EA"/>
    <w:rPr>
      <w:rFonts w:ascii="Tahoma" w:hAnsi="Tahoma" w:cs="Tahoma"/>
      <w:sz w:val="16"/>
      <w:szCs w:val="16"/>
    </w:rPr>
  </w:style>
  <w:style w:type="paragraph" w:styleId="BalloonText">
    <w:name w:val="Balloon Text"/>
    <w:basedOn w:val="Normal"/>
    <w:semiHidden/>
    <w:rsid w:val="007448EA"/>
    <w:rPr>
      <w:rFonts w:ascii="Tahoma" w:hAnsi="Tahoma" w:cs="Tahoma"/>
      <w:sz w:val="16"/>
      <w:szCs w:val="16"/>
    </w:rPr>
  </w:style>
  <w:style w:type="paragraph" w:styleId="CommentSubject">
    <w:name w:val="annotation subject"/>
    <w:basedOn w:val="CommentText"/>
    <w:next w:val="CommentText"/>
    <w:semiHidden/>
    <w:rsid w:val="007448EA"/>
    <w:rPr>
      <w:b/>
      <w:bCs/>
    </w:rPr>
  </w:style>
  <w:style w:type="paragraph" w:customStyle="1" w:styleId="Grigliachiara-Colore31">
    <w:name w:val="Griglia chiara - Colore 31"/>
    <w:basedOn w:val="Normal"/>
    <w:uiPriority w:val="99"/>
    <w:qFormat/>
    <w:rsid w:val="00622554"/>
    <w:pPr>
      <w:ind w:left="720"/>
      <w:contextualSpacing/>
    </w:pPr>
  </w:style>
  <w:style w:type="paragraph" w:styleId="Header">
    <w:name w:val="header"/>
    <w:basedOn w:val="Normal"/>
    <w:link w:val="HeaderChar"/>
    <w:rsid w:val="00E23559"/>
    <w:pPr>
      <w:tabs>
        <w:tab w:val="center" w:pos="4513"/>
        <w:tab w:val="right" w:pos="9026"/>
      </w:tabs>
    </w:pPr>
    <w:rPr>
      <w:lang w:val="x-none" w:eastAsia="x-none" w:bidi="he-IL"/>
    </w:rPr>
  </w:style>
  <w:style w:type="character" w:customStyle="1" w:styleId="HeaderChar">
    <w:name w:val="Header Char"/>
    <w:link w:val="Header"/>
    <w:rsid w:val="00E23559"/>
    <w:rPr>
      <w:sz w:val="24"/>
      <w:szCs w:val="24"/>
    </w:rPr>
  </w:style>
  <w:style w:type="paragraph" w:styleId="NormalWeb">
    <w:name w:val="Normal (Web)"/>
    <w:basedOn w:val="Normal"/>
    <w:uiPriority w:val="99"/>
    <w:unhideWhenUsed/>
    <w:rsid w:val="00350CEE"/>
    <w:pPr>
      <w:spacing w:before="100" w:beforeAutospacing="1" w:after="100" w:afterAutospacing="1"/>
    </w:pPr>
    <w:rPr>
      <w:lang w:val="nl-BE" w:eastAsia="nl-BE"/>
    </w:rPr>
  </w:style>
  <w:style w:type="character" w:customStyle="1" w:styleId="CommentTextChar">
    <w:name w:val="Comment Text Char"/>
    <w:link w:val="CommentText"/>
    <w:semiHidden/>
    <w:rsid w:val="00350CEE"/>
    <w:rPr>
      <w:lang w:val="en-GB" w:eastAsia="en-GB"/>
    </w:rPr>
  </w:style>
  <w:style w:type="character" w:styleId="Emphasis">
    <w:name w:val="Emphasis"/>
    <w:uiPriority w:val="20"/>
    <w:qFormat/>
    <w:rsid w:val="00F2207A"/>
    <w:rPr>
      <w:i/>
      <w:iCs/>
    </w:rPr>
  </w:style>
  <w:style w:type="paragraph" w:customStyle="1" w:styleId="Grigliamedia1-Colore21">
    <w:name w:val="Griglia media 1 - Colore 21"/>
    <w:basedOn w:val="Normal"/>
    <w:qFormat/>
    <w:rsid w:val="00F2207A"/>
    <w:pPr>
      <w:ind w:left="720"/>
      <w:contextualSpacing/>
    </w:pPr>
  </w:style>
  <w:style w:type="character" w:customStyle="1" w:styleId="Heading2Char">
    <w:name w:val="Heading 2 Char"/>
    <w:link w:val="Heading2"/>
    <w:rsid w:val="00021126"/>
    <w:rPr>
      <w:b/>
      <w:bCs/>
      <w:sz w:val="28"/>
      <w:szCs w:val="24"/>
      <w:lang w:eastAsia="en-GB"/>
    </w:rPr>
  </w:style>
  <w:style w:type="paragraph" w:styleId="ListParagraph">
    <w:name w:val="List Paragraph"/>
    <w:basedOn w:val="Normal"/>
    <w:uiPriority w:val="34"/>
    <w:qFormat/>
    <w:rsid w:val="003B6EF2"/>
    <w:pPr>
      <w:ind w:left="720"/>
      <w:contextualSpacing/>
    </w:pPr>
  </w:style>
  <w:style w:type="character" w:customStyle="1" w:styleId="go">
    <w:name w:val="go"/>
    <w:basedOn w:val="DefaultParagraphFont"/>
    <w:rsid w:val="00E16287"/>
  </w:style>
  <w:style w:type="paragraph" w:styleId="Revision">
    <w:name w:val="Revision"/>
    <w:hidden/>
    <w:uiPriority w:val="99"/>
    <w:semiHidden/>
    <w:rsid w:val="007749AB"/>
    <w:rPr>
      <w:sz w:val="24"/>
      <w:szCs w:val="24"/>
      <w:lang w:val="en-GB" w:eastAsia="en-GB"/>
    </w:rPr>
  </w:style>
  <w:style w:type="character" w:styleId="PlaceholderText">
    <w:name w:val="Placeholder Text"/>
    <w:basedOn w:val="DefaultParagraphFont"/>
    <w:uiPriority w:val="99"/>
    <w:semiHidden/>
    <w:rsid w:val="007C2B9E"/>
    <w:rPr>
      <w:color w:val="808080"/>
    </w:rPr>
  </w:style>
  <w:style w:type="character" w:styleId="UnresolvedMention">
    <w:name w:val="Unresolved Mention"/>
    <w:basedOn w:val="DefaultParagraphFont"/>
    <w:uiPriority w:val="99"/>
    <w:semiHidden/>
    <w:unhideWhenUsed/>
    <w:rsid w:val="00542EF4"/>
    <w:rPr>
      <w:color w:val="605E5C"/>
      <w:shd w:val="clear" w:color="auto" w:fill="E1DFDD"/>
    </w:rPr>
  </w:style>
  <w:style w:type="paragraph" w:styleId="NoSpacing">
    <w:name w:val="No Spacing"/>
    <w:uiPriority w:val="1"/>
    <w:qFormat/>
    <w:rsid w:val="003F3565"/>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841932">
      <w:bodyDiv w:val="1"/>
      <w:marLeft w:val="0"/>
      <w:marRight w:val="0"/>
      <w:marTop w:val="0"/>
      <w:marBottom w:val="0"/>
      <w:divBdr>
        <w:top w:val="none" w:sz="0" w:space="0" w:color="auto"/>
        <w:left w:val="none" w:sz="0" w:space="0" w:color="auto"/>
        <w:bottom w:val="none" w:sz="0" w:space="0" w:color="auto"/>
        <w:right w:val="none" w:sz="0" w:space="0" w:color="auto"/>
      </w:divBdr>
    </w:div>
    <w:div w:id="797334067">
      <w:bodyDiv w:val="1"/>
      <w:marLeft w:val="0"/>
      <w:marRight w:val="0"/>
      <w:marTop w:val="0"/>
      <w:marBottom w:val="0"/>
      <w:divBdr>
        <w:top w:val="none" w:sz="0" w:space="0" w:color="auto"/>
        <w:left w:val="none" w:sz="0" w:space="0" w:color="auto"/>
        <w:bottom w:val="none" w:sz="0" w:space="0" w:color="auto"/>
        <w:right w:val="none" w:sz="0" w:space="0" w:color="auto"/>
      </w:divBdr>
    </w:div>
    <w:div w:id="1025446906">
      <w:bodyDiv w:val="1"/>
      <w:marLeft w:val="0"/>
      <w:marRight w:val="0"/>
      <w:marTop w:val="0"/>
      <w:marBottom w:val="0"/>
      <w:divBdr>
        <w:top w:val="none" w:sz="0" w:space="0" w:color="auto"/>
        <w:left w:val="none" w:sz="0" w:space="0" w:color="auto"/>
        <w:bottom w:val="none" w:sz="0" w:space="0" w:color="auto"/>
        <w:right w:val="none" w:sz="0" w:space="0" w:color="auto"/>
      </w:divBdr>
    </w:div>
    <w:div w:id="1083526216">
      <w:bodyDiv w:val="1"/>
      <w:marLeft w:val="0"/>
      <w:marRight w:val="0"/>
      <w:marTop w:val="0"/>
      <w:marBottom w:val="0"/>
      <w:divBdr>
        <w:top w:val="none" w:sz="0" w:space="0" w:color="auto"/>
        <w:left w:val="none" w:sz="0" w:space="0" w:color="auto"/>
        <w:bottom w:val="none" w:sz="0" w:space="0" w:color="auto"/>
        <w:right w:val="none" w:sz="0" w:space="0" w:color="auto"/>
      </w:divBdr>
    </w:div>
    <w:div w:id="1200706283">
      <w:bodyDiv w:val="1"/>
      <w:marLeft w:val="0"/>
      <w:marRight w:val="0"/>
      <w:marTop w:val="0"/>
      <w:marBottom w:val="0"/>
      <w:divBdr>
        <w:top w:val="none" w:sz="0" w:space="0" w:color="auto"/>
        <w:left w:val="none" w:sz="0" w:space="0" w:color="auto"/>
        <w:bottom w:val="none" w:sz="0" w:space="0" w:color="auto"/>
        <w:right w:val="none" w:sz="0" w:space="0" w:color="auto"/>
      </w:divBdr>
    </w:div>
    <w:div w:id="1345327516">
      <w:bodyDiv w:val="1"/>
      <w:marLeft w:val="0"/>
      <w:marRight w:val="0"/>
      <w:marTop w:val="0"/>
      <w:marBottom w:val="0"/>
      <w:divBdr>
        <w:top w:val="none" w:sz="0" w:space="0" w:color="auto"/>
        <w:left w:val="none" w:sz="0" w:space="0" w:color="auto"/>
        <w:bottom w:val="none" w:sz="0" w:space="0" w:color="auto"/>
        <w:right w:val="none" w:sz="0" w:space="0" w:color="auto"/>
      </w:divBdr>
      <w:divsChild>
        <w:div w:id="243877991">
          <w:marLeft w:val="0"/>
          <w:marRight w:val="0"/>
          <w:marTop w:val="0"/>
          <w:marBottom w:val="0"/>
          <w:divBdr>
            <w:top w:val="none" w:sz="0" w:space="0" w:color="auto"/>
            <w:left w:val="none" w:sz="0" w:space="0" w:color="auto"/>
            <w:bottom w:val="none" w:sz="0" w:space="0" w:color="auto"/>
            <w:right w:val="none" w:sz="0" w:space="0" w:color="auto"/>
          </w:divBdr>
        </w:div>
        <w:div w:id="604772559">
          <w:marLeft w:val="0"/>
          <w:marRight w:val="0"/>
          <w:marTop w:val="0"/>
          <w:marBottom w:val="0"/>
          <w:divBdr>
            <w:top w:val="none" w:sz="0" w:space="0" w:color="auto"/>
            <w:left w:val="none" w:sz="0" w:space="0" w:color="auto"/>
            <w:bottom w:val="none" w:sz="0" w:space="0" w:color="auto"/>
            <w:right w:val="none" w:sz="0" w:space="0" w:color="auto"/>
          </w:divBdr>
        </w:div>
      </w:divsChild>
    </w:div>
    <w:div w:id="1734083324">
      <w:bodyDiv w:val="1"/>
      <w:marLeft w:val="0"/>
      <w:marRight w:val="0"/>
      <w:marTop w:val="0"/>
      <w:marBottom w:val="0"/>
      <w:divBdr>
        <w:top w:val="none" w:sz="0" w:space="0" w:color="auto"/>
        <w:left w:val="none" w:sz="0" w:space="0" w:color="auto"/>
        <w:bottom w:val="none" w:sz="0" w:space="0" w:color="auto"/>
        <w:right w:val="none" w:sz="0" w:space="0" w:color="auto"/>
      </w:divBdr>
      <w:divsChild>
        <w:div w:id="597635493">
          <w:marLeft w:val="0"/>
          <w:marRight w:val="0"/>
          <w:marTop w:val="0"/>
          <w:marBottom w:val="0"/>
          <w:divBdr>
            <w:top w:val="none" w:sz="0" w:space="0" w:color="auto"/>
            <w:left w:val="none" w:sz="0" w:space="0" w:color="auto"/>
            <w:bottom w:val="none" w:sz="0" w:space="0" w:color="auto"/>
            <w:right w:val="none" w:sz="0" w:space="0" w:color="auto"/>
          </w:divBdr>
        </w:div>
        <w:div w:id="644703475">
          <w:marLeft w:val="0"/>
          <w:marRight w:val="0"/>
          <w:marTop w:val="0"/>
          <w:marBottom w:val="0"/>
          <w:divBdr>
            <w:top w:val="none" w:sz="0" w:space="0" w:color="auto"/>
            <w:left w:val="none" w:sz="0" w:space="0" w:color="auto"/>
            <w:bottom w:val="none" w:sz="0" w:space="0" w:color="auto"/>
            <w:right w:val="none" w:sz="0" w:space="0" w:color="auto"/>
          </w:divBdr>
        </w:div>
        <w:div w:id="1907258652">
          <w:marLeft w:val="0"/>
          <w:marRight w:val="0"/>
          <w:marTop w:val="0"/>
          <w:marBottom w:val="0"/>
          <w:divBdr>
            <w:top w:val="none" w:sz="0" w:space="0" w:color="auto"/>
            <w:left w:val="none" w:sz="0" w:space="0" w:color="auto"/>
            <w:bottom w:val="none" w:sz="0" w:space="0" w:color="auto"/>
            <w:right w:val="none" w:sz="0" w:space="0" w:color="auto"/>
          </w:divBdr>
        </w:div>
      </w:divsChild>
    </w:div>
    <w:div w:id="18223104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drmentre@archedesnac.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paolsell@gmail.com" TargetMode="External"/><Relationship Id="rId7" Type="http://schemas.openxmlformats.org/officeDocument/2006/relationships/endnotes" Target="endnotes.xml"/><Relationship Id="rId12" Type="http://schemas.openxmlformats.org/officeDocument/2006/relationships/hyperlink" Target="http://www.eczm.eu" TargetMode="External"/><Relationship Id="rId17" Type="http://schemas.openxmlformats.org/officeDocument/2006/relationships/hyperlink" Target="mailto:charly.pignon@vet-alfort.fr"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Jaumemiquel.martorell@uab.es" TargetMode="External"/><Relationship Id="rId20" Type="http://schemas.openxmlformats.org/officeDocument/2006/relationships/hyperlink" Target="mailto:Katleen.Hermans@ugent.b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eczm.eu" TargetMode="External"/><Relationship Id="rId24" Type="http://schemas.openxmlformats.org/officeDocument/2006/relationships/hyperlink" Target="mailto:isabelle.desprez@gmail.co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n.j.schoemaker@uu.nl" TargetMode="External"/><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hyperlink" Target="mailto:lucas.flenghi@orange.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mailto:Jenna.Richardson@ed.ac.uk"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9194E-1F0B-4E0D-82FF-B448F4AC0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23</Pages>
  <Words>6832</Words>
  <Characters>38946</Characters>
  <Application>Microsoft Office Word</Application>
  <DocSecurity>0</DocSecurity>
  <Lines>324</Lines>
  <Paragraphs>91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European College of Avian Medicine and Surgery</vt:lpstr>
      <vt:lpstr>European College of Avian Medicine and Surgery</vt:lpstr>
    </vt:vector>
  </TitlesOfParts>
  <Company>Defra</Company>
  <LinksUpToDate>false</LinksUpToDate>
  <CharactersWithSpaces>45687</CharactersWithSpaces>
  <SharedDoc>false</SharedDoc>
  <HLinks>
    <vt:vector size="36" baseType="variant">
      <vt:variant>
        <vt:i4>7143542</vt:i4>
      </vt:variant>
      <vt:variant>
        <vt:i4>15</vt:i4>
      </vt:variant>
      <vt:variant>
        <vt:i4>0</vt:i4>
      </vt:variant>
      <vt:variant>
        <vt:i4>5</vt:i4>
      </vt:variant>
      <vt:variant>
        <vt:lpwstr>mailto:dmarlier@ulg.ac.be</vt:lpwstr>
      </vt:variant>
      <vt:variant>
        <vt:lpwstr/>
      </vt:variant>
      <vt:variant>
        <vt:i4>6291528</vt:i4>
      </vt:variant>
      <vt:variant>
        <vt:i4>12</vt:i4>
      </vt:variant>
      <vt:variant>
        <vt:i4>0</vt:i4>
      </vt:variant>
      <vt:variant>
        <vt:i4>5</vt:i4>
      </vt:variant>
      <vt:variant>
        <vt:lpwstr>mailto:charly.pignon@vet-alfort.fr</vt:lpwstr>
      </vt:variant>
      <vt:variant>
        <vt:lpwstr/>
      </vt:variant>
      <vt:variant>
        <vt:i4>6488166</vt:i4>
      </vt:variant>
      <vt:variant>
        <vt:i4>9</vt:i4>
      </vt:variant>
      <vt:variant>
        <vt:i4>0</vt:i4>
      </vt:variant>
      <vt:variant>
        <vt:i4>5</vt:i4>
      </vt:variant>
      <vt:variant>
        <vt:lpwstr>mailto:Jaumemiquel.martorell@uab.es</vt:lpwstr>
      </vt:variant>
      <vt:variant>
        <vt:lpwstr/>
      </vt:variant>
      <vt:variant>
        <vt:i4>5505042</vt:i4>
      </vt:variant>
      <vt:variant>
        <vt:i4>6</vt:i4>
      </vt:variant>
      <vt:variant>
        <vt:i4>0</vt:i4>
      </vt:variant>
      <vt:variant>
        <vt:i4>5</vt:i4>
      </vt:variant>
      <vt:variant>
        <vt:lpwstr>mailto:kevin.eatwell@ed.ac.uk</vt:lpwstr>
      </vt:variant>
      <vt:variant>
        <vt:lpwstr/>
      </vt:variant>
      <vt:variant>
        <vt:i4>7274555</vt:i4>
      </vt:variant>
      <vt:variant>
        <vt:i4>3</vt:i4>
      </vt:variant>
      <vt:variant>
        <vt:i4>0</vt:i4>
      </vt:variant>
      <vt:variant>
        <vt:i4>5</vt:i4>
      </vt:variant>
      <vt:variant>
        <vt:lpwstr>http://www.eczm.eu</vt:lpwstr>
      </vt:variant>
      <vt:variant>
        <vt:lpwstr/>
      </vt:variant>
      <vt:variant>
        <vt:i4>4456556</vt:i4>
      </vt:variant>
      <vt:variant>
        <vt:i4>0</vt:i4>
      </vt:variant>
      <vt:variant>
        <vt:i4>0</vt:i4>
      </vt:variant>
      <vt:variant>
        <vt:i4>5</vt:i4>
      </vt:variant>
      <vt:variant>
        <vt:lpwstr>mailto:admin@eczm.eu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College of Avian Medicine and Surgery</dc:title>
  <dc:subject/>
  <dc:creator>Neil Forbes</dc:creator>
  <cp:keywords/>
  <dc:description/>
  <cp:lastModifiedBy>Jenna Richardson</cp:lastModifiedBy>
  <cp:revision>78</cp:revision>
  <cp:lastPrinted>2011-02-22T17:59:00Z</cp:lastPrinted>
  <dcterms:created xsi:type="dcterms:W3CDTF">2025-09-08T11:01:00Z</dcterms:created>
  <dcterms:modified xsi:type="dcterms:W3CDTF">2025-10-07T11:25:00Z</dcterms:modified>
</cp:coreProperties>
</file>